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lang w:eastAsia="it-IT" w:bidi="bn-BD"/>
        </w:rPr>
      </w:pPr>
      <w:r>
        <w:rPr>
          <w:lang w:eastAsia="it-IT" w:bidi="bn-BD"/>
        </w:rPr>
        <w:drawing>
          <wp:anchor behindDoc="0" distT="0" distB="0" distL="0" distR="0" simplePos="0" locked="0" layoutInCell="0" allowOverlap="1" relativeHeight="2">
            <wp:simplePos x="0" y="0"/>
            <wp:positionH relativeFrom="margin">
              <wp:posOffset>5115560</wp:posOffset>
            </wp:positionH>
            <wp:positionV relativeFrom="margin">
              <wp:posOffset>-73025</wp:posOffset>
            </wp:positionV>
            <wp:extent cx="1073150" cy="683260"/>
            <wp:effectExtent l="0" t="0" r="0" b="0"/>
            <wp:wrapSquare wrapText="bothSides"/>
            <wp:docPr id="1" name="Immagine 1" descr="E:\SCUOLEMIGRANTI\COMUNICAZIONE\Loghi\CSV Lazio nuovo\CSVLazio_sfondotrasparente_co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E:\SCUOLEMIGRANTI\COMUNICAZIONE\Loghi\CSV Lazio nuovo\CSVLazio_sfondotrasparente_col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683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3">
            <wp:simplePos x="0" y="0"/>
            <wp:positionH relativeFrom="margin">
              <wp:posOffset>165100</wp:posOffset>
            </wp:positionH>
            <wp:positionV relativeFrom="margin">
              <wp:posOffset>-120650</wp:posOffset>
            </wp:positionV>
            <wp:extent cx="1290320" cy="818515"/>
            <wp:effectExtent l="0" t="0" r="0" b="0"/>
            <wp:wrapSquare wrapText="bothSides"/>
            <wp:docPr id="2" name="Immagine3" descr="C:\Users\Scuolemigranti\Desktop\IRENE\COMUNICAZIONE\LOGHI\logo-ultimo_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3" descr="C:\Users\Scuolemigranti\Desktop\IRENE\COMUNICAZIONE\LOGHI\logo-ultimo_1 (1).jp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320" cy="818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</w:r>
    </w:p>
    <w:p>
      <w:pPr>
        <w:pStyle w:val="Normal"/>
        <w:jc w:val="center"/>
        <w:rPr/>
      </w:pPr>
      <w:r>
        <w:rPr>
          <w:rStyle w:val="Carpredefinitoparagrafo"/>
          <w:b/>
          <w:sz w:val="40"/>
          <w:szCs w:val="40"/>
        </w:rPr>
        <w:t>Mediazione interculturale a scuola</w:t>
      </w:r>
    </w:p>
    <w:p>
      <w:pPr>
        <w:pStyle w:val="Normal"/>
        <w:jc w:val="center"/>
        <w:rPr/>
      </w:pPr>
      <w:r>
        <w:rPr>
          <w:rStyle w:val="Carpredefinitoparagrafo"/>
          <w:b/>
          <w:sz w:val="32"/>
          <w:szCs w:val="32"/>
        </w:rPr>
        <w:t>17, 24 e 31 gennaio 2024, ore 9.15 – 13</w:t>
        <w:br/>
        <w:t>CSV Lazio, Via Liberiana 17 Roma</w:t>
      </w:r>
    </w:p>
    <w:p>
      <w:pPr>
        <w:pStyle w:val="Normal"/>
        <w:jc w:val="both"/>
        <w:rPr/>
      </w:pPr>
      <w:r>
        <w:rPr/>
        <w:t>Il Laboratorio formativo è rivolto a persone di origine straniera che svolgono attività di mediazione interculturale nelle scuole, anche occasionalmente. Nei tre incontri verranno messe a confronto le esperienze dei partecipanti e verranno sviluppate nuove abilità e conoscenze, utili per l’esercizio della professione.</w:t>
      </w:r>
    </w:p>
    <w:p>
      <w:pPr>
        <w:pStyle w:val="Normal"/>
        <w:rPr/>
      </w:pPr>
      <w:r>
        <w:rPr/>
        <w:t>La partecipazione è gratuita. E’ gradito un contributo volontario di € 20 per le spese organizzative.</w:t>
        <w:br/>
        <w:t xml:space="preserve">E’ indispensabile la pre-iscrizione: </w:t>
      </w:r>
      <w:hyperlink r:id="rId4" w:tgtFrame="_blank">
        <w:bookmarkStart w:id="0" w:name="_Hlt146871238"/>
        <w:bookmarkStart w:id="1" w:name="_Hlt146871237"/>
        <w:bookmarkEnd w:id="0"/>
        <w:bookmarkEnd w:id="1"/>
        <w:r>
          <w:rPr>
            <w:rStyle w:val="CollegamentoInternet"/>
            <w:b/>
            <w:bCs/>
            <w:color w:val="1155CC"/>
          </w:rPr>
          <w:t>https://forms.gle/ptb7a8jAZae2Bwva6</w:t>
        </w:r>
      </w:hyperlink>
    </w:p>
    <w:p>
      <w:pPr>
        <w:pStyle w:val="Normal"/>
        <w:jc w:val="both"/>
        <w:rPr/>
      </w:pPr>
      <w:r>
        <w:rPr/>
        <w:t>Chi segue l’intero percorso ha diritto a un Attestato, con la descrizione delle conoscenze e competenze acquisite nel Laboratorio.</w:t>
      </w:r>
    </w:p>
    <w:p>
      <w:pPr>
        <w:pStyle w:val="Normal"/>
        <w:jc w:val="center"/>
        <w:rPr/>
      </w:pPr>
      <w:r>
        <w:rPr>
          <w:rStyle w:val="Carpredefinitoparagrafo"/>
          <w:b/>
          <w:sz w:val="36"/>
          <w:szCs w:val="36"/>
        </w:rPr>
        <w:t>Programma</w:t>
      </w:r>
    </w:p>
    <w:p>
      <w:pPr>
        <w:pStyle w:val="Normal"/>
        <w:spacing w:before="0" w:after="0"/>
        <w:rPr/>
      </w:pPr>
      <w:r>
        <w:rPr>
          <w:rStyle w:val="Carpredefinitoparagrafo"/>
          <w:b/>
          <w:bCs/>
          <w:sz w:val="28"/>
          <w:szCs w:val="28"/>
          <w:u w:val="single"/>
        </w:rPr>
        <w:t>17 gennaio</w:t>
      </w:r>
    </w:p>
    <w:p>
      <w:pPr>
        <w:pStyle w:val="Normal"/>
        <w:spacing w:before="0" w:after="0"/>
        <w:rPr>
          <w:szCs w:val="28"/>
        </w:rPr>
      </w:pPr>
      <w:r>
        <w:rPr>
          <w:szCs w:val="28"/>
        </w:rPr>
      </w:r>
    </w:p>
    <w:p>
      <w:pPr>
        <w:pStyle w:val="Normal"/>
        <w:spacing w:before="0" w:after="0"/>
        <w:rPr/>
      </w:pPr>
      <w:r>
        <w:rPr/>
        <w:t xml:space="preserve">ore 9.15 – 9.30 </w:t>
      </w:r>
      <w:r>
        <w:rPr>
          <w:rStyle w:val="Carpredefinitoparagrafo"/>
          <w:b/>
          <w:bCs/>
        </w:rPr>
        <w:t>Finalità del Laboratorio formativo</w:t>
      </w:r>
    </w:p>
    <w:p>
      <w:pPr>
        <w:pStyle w:val="Normal"/>
        <w:spacing w:before="0" w:after="0"/>
        <w:rPr/>
      </w:pPr>
      <w:r>
        <w:rPr/>
        <w:t>Loredana Acquaviva, Scuolemigranti</w:t>
      </w:r>
    </w:p>
    <w:p>
      <w:pPr>
        <w:pStyle w:val="Normal"/>
        <w:spacing w:before="0" w:after="0"/>
        <w:rPr/>
      </w:pPr>
      <w:r>
        <w:rPr>
          <w:rStyle w:val="Carpredefinitoparagrafo"/>
          <w:bCs/>
        </w:rPr>
        <w:t xml:space="preserve">Presentazione dei partecipanti. Programma del primo incontro.  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  <w:t xml:space="preserve">ore 9:30 – 11.15 </w:t>
      </w:r>
      <w:r>
        <w:rPr>
          <w:rStyle w:val="Carpredefinitoparagrafo"/>
          <w:b/>
        </w:rPr>
        <w:t>Gioco di ruolo</w:t>
      </w:r>
    </w:p>
    <w:p>
      <w:pPr>
        <w:pStyle w:val="Normal"/>
        <w:spacing w:before="0" w:after="0"/>
        <w:jc w:val="both"/>
        <w:rPr/>
      </w:pPr>
      <w:r>
        <w:rPr/>
        <w:t>I partecipanti, suddivisi in tre gruppi, dovranno simulare la mediazione interculturale tra un genitore immigrato e un insegnante. La mediazione dovrà affrontare tre situazioni distinte (una per ogni gruppo) con il supporto di tutor esperti.</w:t>
      </w:r>
    </w:p>
    <w:p>
      <w:pPr>
        <w:pStyle w:val="Normal"/>
        <w:spacing w:before="0" w:after="0"/>
        <w:rPr>
          <w:sz w:val="18"/>
        </w:rPr>
      </w:pPr>
      <w:r>
        <w:rPr>
          <w:sz w:val="18"/>
        </w:rPr>
      </w:r>
    </w:p>
    <w:p>
      <w:pPr>
        <w:pStyle w:val="Normal"/>
        <w:spacing w:before="0" w:after="0"/>
        <w:rPr/>
      </w:pPr>
      <w:r>
        <w:rPr/>
        <w:t xml:space="preserve">ore 11.15 – 11:30 </w:t>
      </w:r>
      <w:r>
        <w:rPr>
          <w:rStyle w:val="Carpredefinitoparagrafo"/>
          <w:b/>
          <w:bCs/>
        </w:rPr>
        <w:t>Pausa caffè</w:t>
      </w:r>
    </w:p>
    <w:p>
      <w:pPr>
        <w:pStyle w:val="Normal"/>
        <w:spacing w:before="0" w:after="0"/>
        <w:rPr>
          <w:sz w:val="18"/>
        </w:rPr>
      </w:pPr>
      <w:r>
        <w:rPr>
          <w:sz w:val="18"/>
        </w:rPr>
      </w:r>
    </w:p>
    <w:p>
      <w:pPr>
        <w:pStyle w:val="Normal"/>
        <w:spacing w:lineRule="auto" w:line="240" w:before="0" w:after="0"/>
        <w:rPr/>
      </w:pPr>
      <w:r>
        <w:rPr/>
        <w:t xml:space="preserve">ore 11:30 – 12:20 </w:t>
      </w:r>
      <w:r>
        <w:rPr>
          <w:rStyle w:val="Carpredefinitoparagrafo"/>
          <w:b/>
        </w:rPr>
        <w:t>Confronto in aula e analisi delle criticità emerse nel Gioco di ruolo</w:t>
      </w:r>
    </w:p>
    <w:p>
      <w:pPr>
        <w:pStyle w:val="Normal"/>
        <w:spacing w:lineRule="auto" w:line="240" w:before="0" w:after="0"/>
        <w:rPr/>
      </w:pPr>
      <w:r>
        <w:rPr/>
        <w:t xml:space="preserve"> </w:t>
      </w:r>
    </w:p>
    <w:p>
      <w:pPr>
        <w:pStyle w:val="Normal"/>
        <w:spacing w:lineRule="auto" w:line="240" w:before="0" w:after="0"/>
        <w:jc w:val="both"/>
        <w:rPr/>
      </w:pPr>
      <w:r>
        <w:rPr/>
        <w:t xml:space="preserve">ore 12:20 – 13 </w:t>
      </w:r>
      <w:r>
        <w:rPr>
          <w:rStyle w:val="Carpredefinitoparagrafo"/>
          <w:b/>
          <w:bCs/>
        </w:rPr>
        <w:t>Anticipazione del secondo modulo</w:t>
      </w:r>
    </w:p>
    <w:p>
      <w:pPr>
        <w:pStyle w:val="Normal"/>
        <w:spacing w:before="0" w:after="0"/>
        <w:jc w:val="both"/>
        <w:rPr/>
      </w:pPr>
      <w:r>
        <w:rPr/>
        <w:t>Consegna di documenti da studiare in preparazione del secondo incontro:</w:t>
      </w:r>
    </w:p>
    <w:p>
      <w:pPr>
        <w:pStyle w:val="Normal"/>
        <w:spacing w:before="0" w:after="0"/>
        <w:rPr/>
      </w:pPr>
      <w:r>
        <w:rPr/>
        <w:t>- “Diversi da chi”, MIUR, Linee guida per l’accoglienza degli alunni stranieri</w:t>
      </w:r>
    </w:p>
    <w:p>
      <w:pPr>
        <w:pStyle w:val="Normal"/>
        <w:spacing w:before="0" w:after="0"/>
        <w:rPr/>
      </w:pPr>
      <w:r>
        <w:rPr/>
        <w:t>- DISCOL, Rapporto sui 360 casi di respingimenti scolastici seguiti dal servizio di Scuolemigranti.</w:t>
      </w:r>
    </w:p>
    <w:p>
      <w:pPr>
        <w:pStyle w:val="Normal"/>
        <w:spacing w:before="0" w:after="0"/>
        <w:rPr/>
      </w:pPr>
      <w:r>
        <w:rPr/>
        <w:t>- DISCOL, volantino plurilingue per l’iscrizione a scuola. Da consegnare a genitori, associazioni, sportelli, ecc.</w:t>
      </w:r>
    </w:p>
    <w:p>
      <w:pPr>
        <w:pStyle w:val="Normal"/>
        <w:spacing w:before="0" w:after="0"/>
        <w:rPr/>
      </w:pPr>
      <w:r>
        <w:rPr/>
        <w:t>- Soggetti e organismi coinvolti a scuola nell’accoglienza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>
          <w:rStyle w:val="Carpredefinitoparagrafo"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</w:r>
    </w:p>
    <w:p>
      <w:pPr>
        <w:pStyle w:val="Normal"/>
        <w:spacing w:before="0" w:after="0"/>
        <w:rPr/>
      </w:pPr>
      <w:r>
        <w:rPr>
          <w:rStyle w:val="Carpredefinitoparagrafo"/>
          <w:b/>
          <w:bCs/>
          <w:sz w:val="28"/>
          <w:szCs w:val="28"/>
          <w:u w:val="single"/>
        </w:rPr>
        <w:t>24 gennaio</w:t>
      </w:r>
      <w:r>
        <w:rPr>
          <w:rStyle w:val="Carpredefinitoparagrafo"/>
          <w:b/>
          <w:bCs/>
        </w:rPr>
        <w:t xml:space="preserve"> </w:t>
      </w:r>
      <w:r>
        <w:rPr/>
        <w:br/>
      </w:r>
    </w:p>
    <w:p>
      <w:pPr>
        <w:pStyle w:val="Normal"/>
        <w:spacing w:before="0" w:after="0"/>
        <w:rPr/>
      </w:pPr>
      <w:r>
        <w:rPr/>
        <w:t xml:space="preserve">ore 9.15 – 10 </w:t>
      </w:r>
      <w:r>
        <w:rPr>
          <w:rStyle w:val="Carpredefinitoparagrafo"/>
          <w:b/>
        </w:rPr>
        <w:t>Verifica delle conoscenze</w:t>
      </w:r>
    </w:p>
    <w:p>
      <w:pPr>
        <w:pStyle w:val="Normal"/>
        <w:spacing w:before="0" w:after="0"/>
        <w:jc w:val="both"/>
        <w:rPr/>
      </w:pPr>
      <w:r>
        <w:rPr/>
        <w:t>Ai partecipanti verrà chiesto di compilare un questionario di autovalutazione sulla conoscenza del sistema scolastico italiano.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  <w:t xml:space="preserve">ore 10 – 11:30 </w:t>
      </w:r>
      <w:r>
        <w:rPr>
          <w:rStyle w:val="Carpredefinitoparagrafo"/>
          <w:b/>
          <w:bCs/>
        </w:rPr>
        <w:t>Il servizio</w:t>
      </w:r>
      <w:r>
        <w:rPr/>
        <w:t xml:space="preserve"> </w:t>
      </w:r>
      <w:r>
        <w:rPr>
          <w:rStyle w:val="Carpredefinitoparagrafo"/>
          <w:b/>
          <w:bCs/>
        </w:rPr>
        <w:t>DISCOL di Scuolemigranti</w:t>
      </w:r>
    </w:p>
    <w:p>
      <w:pPr>
        <w:pStyle w:val="Normal"/>
        <w:spacing w:before="0" w:after="0"/>
        <w:jc w:val="both"/>
        <w:rPr>
          <w:bCs/>
        </w:rPr>
      </w:pPr>
      <w:r>
        <w:rPr>
          <w:bCs/>
        </w:rPr>
        <w:t>Anna Nota illustra come funziona Discol in appoggio a genitori stranieri che incontrano un rifiuto nella iscrizione a scuola. Dal racconto di alcuni casi emblematici emergono varie disfunzioni nel sistema scolastico. Punti critici nella mediazione in ambiente scolastico.</w:t>
      </w:r>
    </w:p>
    <w:p>
      <w:pPr>
        <w:pStyle w:val="Normal"/>
        <w:spacing w:before="0" w:after="0"/>
        <w:jc w:val="both"/>
        <w:rPr>
          <w:bCs/>
        </w:rPr>
      </w:pPr>
      <w:r>
        <w:rPr>
          <w:bCs/>
        </w:rPr>
        <w:t>Focus su istruzione superiore, corsi serali, CPIA.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  <w:t xml:space="preserve">ore 11:30 – 11.45 </w:t>
      </w:r>
      <w:r>
        <w:rPr>
          <w:rStyle w:val="Carpredefinitoparagrafo"/>
          <w:b/>
          <w:bCs/>
        </w:rPr>
        <w:t>Pausa caffè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  <w:t xml:space="preserve">ore 11.45 – 13 </w:t>
      </w:r>
      <w:r>
        <w:rPr>
          <w:rStyle w:val="Carpredefinitoparagrafo"/>
          <w:b/>
        </w:rPr>
        <w:t xml:space="preserve">Autonomia scolastica e </w:t>
      </w:r>
      <w:r>
        <w:rPr>
          <w:rStyle w:val="Carpredefinitoparagrafo"/>
          <w:b/>
          <w:bCs/>
        </w:rPr>
        <w:t>sistema dei ruoli</w:t>
      </w:r>
    </w:p>
    <w:p>
      <w:pPr>
        <w:pStyle w:val="Normal"/>
        <w:spacing w:before="0" w:after="0"/>
        <w:jc w:val="both"/>
        <w:rPr/>
      </w:pPr>
      <w:r>
        <w:rPr>
          <w:rStyle w:val="Carpredefinitoparagrafo"/>
          <w:bCs/>
        </w:rPr>
        <w:t xml:space="preserve">Vengono illustrati ruoli e organismi che concorrono al funzionamento della scuola: </w:t>
      </w:r>
      <w:r>
        <w:rPr/>
        <w:t>Dirigente scolastico, Commissione e referente per l’Integrazione, Consiglio di classe, Consiglio di Istituto, Segreteria.</w:t>
      </w:r>
    </w:p>
    <w:p>
      <w:pPr>
        <w:pStyle w:val="Normal"/>
        <w:spacing w:before="0" w:after="0"/>
        <w:jc w:val="both"/>
        <w:rPr/>
      </w:pPr>
      <w:r>
        <w:rPr/>
        <w:t>Come si sta strutturando l’insegnamento dell’italiano seconda lingua.</w:t>
      </w:r>
    </w:p>
    <w:p>
      <w:pPr>
        <w:pStyle w:val="Normal"/>
        <w:spacing w:before="0" w:after="0"/>
        <w:jc w:val="both"/>
        <w:rPr>
          <w:rStyle w:val="Carpredefinitoparagrafo"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</w:r>
    </w:p>
    <w:p>
      <w:pPr>
        <w:pStyle w:val="Normal"/>
        <w:spacing w:before="0" w:after="0"/>
        <w:jc w:val="both"/>
        <w:rPr/>
      </w:pPr>
      <w:r>
        <w:rPr>
          <w:rStyle w:val="Carpredefinitoparagrafo"/>
          <w:b/>
          <w:bCs/>
          <w:sz w:val="28"/>
          <w:szCs w:val="28"/>
          <w:u w:val="single"/>
        </w:rPr>
        <w:t>31 gennaio</w:t>
      </w:r>
      <w:r>
        <w:rPr>
          <w:rStyle w:val="Carpredefinitoparagrafo"/>
          <w:sz w:val="28"/>
          <w:szCs w:val="28"/>
        </w:rPr>
        <w:t xml:space="preserve">  </w:t>
        <w:tab/>
      </w:r>
      <w:r>
        <w:rPr/>
        <w:tab/>
        <w:tab/>
        <w:br/>
      </w:r>
    </w:p>
    <w:p>
      <w:pPr>
        <w:pStyle w:val="Normal"/>
        <w:spacing w:before="0" w:after="0"/>
        <w:rPr/>
      </w:pPr>
      <w:r>
        <w:rPr/>
        <w:t xml:space="preserve">ore 9.15 – 10.30 </w:t>
      </w:r>
      <w:r>
        <w:rPr>
          <w:rStyle w:val="Carpredefinitoparagrafo"/>
          <w:b/>
          <w:bCs/>
        </w:rPr>
        <w:t>La q</w:t>
      </w:r>
      <w:r>
        <w:rPr>
          <w:rStyle w:val="Carpredefinitoparagrafo"/>
          <w:b/>
        </w:rPr>
        <w:t xml:space="preserve">ualifica regionale </w:t>
      </w:r>
      <w:r>
        <w:rPr/>
        <w:t xml:space="preserve"> </w:t>
        <w:tab/>
        <w:tab/>
      </w:r>
    </w:p>
    <w:p>
      <w:pPr>
        <w:pStyle w:val="Normal"/>
        <w:spacing w:before="0" w:after="0"/>
        <w:rPr/>
      </w:pPr>
      <w:r>
        <w:rPr/>
        <w:t>ENAIP, Descrizione della Qualifica della Regione Lazio.</w:t>
      </w:r>
    </w:p>
    <w:p>
      <w:pPr>
        <w:pStyle w:val="Normal"/>
        <w:spacing w:before="0" w:after="0"/>
        <w:rPr/>
      </w:pPr>
      <w:r>
        <w:rPr/>
        <w:t>Contenuti e unità di competenza, informazioni sui corsi disponibili con orari e costi.</w:t>
      </w:r>
    </w:p>
    <w:p>
      <w:pPr>
        <w:pStyle w:val="Normal"/>
        <w:spacing w:before="0" w:after="0"/>
        <w:rPr/>
      </w:pPr>
      <w:r>
        <w:rPr/>
        <w:t>Cenni sul Corso di laurea in Mediazione Linguistica, Roma Tre.</w:t>
      </w:r>
    </w:p>
    <w:p>
      <w:pPr>
        <w:pStyle w:val="Normal"/>
        <w:spacing w:before="0" w:after="0"/>
        <w:rPr/>
      </w:pPr>
      <w:r>
        <w:rPr/>
        <w:t xml:space="preserve">       </w:t>
      </w:r>
    </w:p>
    <w:p>
      <w:pPr>
        <w:pStyle w:val="Normal"/>
        <w:spacing w:before="0" w:after="0"/>
        <w:rPr/>
      </w:pPr>
      <w:r>
        <w:rPr/>
        <w:t xml:space="preserve">ore 10.30 – 11.30 </w:t>
      </w:r>
      <w:r>
        <w:rPr>
          <w:rStyle w:val="Carpredefinitoparagrafo"/>
          <w:b/>
          <w:bCs/>
        </w:rPr>
        <w:t>Il lavoro</w:t>
      </w:r>
    </w:p>
    <w:p>
      <w:pPr>
        <w:pStyle w:val="Normal"/>
        <w:spacing w:before="0" w:after="0"/>
        <w:jc w:val="both"/>
        <w:rPr/>
      </w:pPr>
      <w:r>
        <w:rPr/>
        <w:t xml:space="preserve">Verrà esaminato come funziona a Roma l’incontro tra la domanda da parte delle scuole e l’offerta delle associazioni che hanno accordi per la mediazione. </w:t>
      </w:r>
    </w:p>
    <w:p>
      <w:pPr>
        <w:pStyle w:val="Titolo1"/>
        <w:spacing w:before="0" w:after="0"/>
        <w:jc w:val="both"/>
        <w:rPr>
          <w:rFonts w:ascii="Calibri" w:hAnsi="Calibri" w:eastAsia="Calibri" w:cs="Tahoma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outline w:val="false"/>
          <w:emboss w:val="false"/>
          <w:imprint w:val="false"/>
          <w:color w:val="auto"/>
          <w:spacing w:val="0"/>
          <w:w w:val="100"/>
          <w:kern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it-IT" w:eastAsia="en-US" w:bidi="ar-SA"/>
        </w:rPr>
      </w:pPr>
      <w:r>
        <w:rPr>
          <w:rFonts w:eastAsia="Calibri" w:cs="Tahoma" w:ascii="Calibri" w:hAnsi="Calibr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emboss w:val="false"/>
          <w:imprint w:val="false"/>
          <w:color w:val="000000"/>
          <w:spacing w:val="0"/>
          <w:w w:val="100"/>
          <w:kern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it-IT" w:eastAsia="en-US" w:bidi="ar-SA"/>
        </w:rPr>
        <w:t>Bandi/Contributi per progetti di mediazione interculturale.</w:t>
      </w:r>
    </w:p>
    <w:p>
      <w:pPr>
        <w:pStyle w:val="Normal"/>
        <w:spacing w:before="0" w:after="0"/>
        <w:jc w:val="both"/>
        <w:rPr/>
      </w:pPr>
      <w:r>
        <w:rPr/>
      </w:r>
    </w:p>
    <w:p>
      <w:pPr>
        <w:pStyle w:val="Normal"/>
        <w:spacing w:before="0" w:after="0"/>
        <w:rPr/>
      </w:pPr>
      <w:r>
        <w:rPr/>
        <w:t xml:space="preserve">ore 11.30 – 11.45 </w:t>
      </w:r>
      <w:r>
        <w:rPr>
          <w:rStyle w:val="Carpredefinitoparagrafo"/>
          <w:b/>
          <w:bCs/>
        </w:rPr>
        <w:t>Pausa caffè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jc w:val="both"/>
        <w:rPr/>
      </w:pPr>
      <w:r>
        <w:rPr/>
        <w:t xml:space="preserve">ore 11.45 – 13.00 </w:t>
      </w:r>
      <w:r>
        <w:rPr>
          <w:rStyle w:val="Carpredefinitoparagrafo"/>
          <w:b/>
        </w:rPr>
        <w:t>Iniziative politiche della Rete per gli alunni di origine straniera</w:t>
      </w:r>
      <w:r>
        <w:rPr/>
        <w:tab/>
        <w:tab/>
      </w:r>
    </w:p>
    <w:p>
      <w:pPr>
        <w:pStyle w:val="Normal"/>
        <w:spacing w:before="0" w:after="0"/>
        <w:jc w:val="both"/>
        <w:rPr/>
      </w:pPr>
      <w:r>
        <w:rPr/>
        <w:t>Paola Piva, Scuolemigranti</w:t>
      </w:r>
    </w:p>
    <w:p>
      <w:pPr>
        <w:pStyle w:val="Normal"/>
        <w:spacing w:before="0" w:after="0"/>
        <w:jc w:val="both"/>
        <w:rPr/>
      </w:pPr>
      <w:r>
        <w:rPr/>
        <w:t>Le azioni e i risultati ottenuti nel dialogo con le istituzioni per il diritto allo studio dei migranti.</w:t>
      </w:r>
    </w:p>
    <w:p>
      <w:pPr>
        <w:pStyle w:val="Normal"/>
        <w:spacing w:before="0" w:after="0"/>
        <w:jc w:val="both"/>
        <w:rPr/>
      </w:pPr>
      <w:r>
        <w:rPr/>
      </w:r>
    </w:p>
    <w:p>
      <w:pPr>
        <w:pStyle w:val="Normal"/>
        <w:spacing w:before="0" w:after="0"/>
        <w:jc w:val="center"/>
        <w:rPr/>
      </w:pPr>
      <w:r>
        <w:rPr/>
        <w:t>Conclusioni e consegna dell’attestato descrittivo delle competenze sviluppate</w:t>
      </w:r>
    </w:p>
    <w:p>
      <w:pPr>
        <w:pStyle w:val="Normal"/>
        <w:spacing w:before="0" w:after="0"/>
        <w:jc w:val="center"/>
        <w:rPr/>
      </w:pPr>
      <w:r>
        <w:rPr/>
        <w:t>Raccolta delle richieste per aggiornamento continuo e accordi per rinnovo incontro</w:t>
      </w:r>
    </w:p>
    <w:p>
      <w:pPr>
        <w:pStyle w:val="Normal"/>
        <w:spacing w:before="0" w:after="0"/>
        <w:jc w:val="center"/>
        <w:rPr/>
      </w:pPr>
      <w:r>
        <w:rPr/>
      </w:r>
    </w:p>
    <w:p>
      <w:pPr>
        <w:pStyle w:val="Normal"/>
        <w:spacing w:before="0" w:after="0"/>
        <w:jc w:val="center"/>
        <w:rPr/>
      </w:pPr>
      <w:r>
        <w:rPr>
          <w:rStyle w:val="Carpredefinitoparagrafo"/>
          <w:i/>
          <w:iCs/>
          <w:u w:val="single"/>
        </w:rPr>
        <w:t>Le giornate di formazione saranno coordinate da Loredana Acquaviva</w:t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before="0" w:after="200"/>
        <w:jc w:val="center"/>
        <w:rPr/>
      </w:pPr>
      <w:r>
        <w:rPr>
          <w:rStyle w:val="Carpredefinitoparagrafo"/>
          <w:b/>
          <w:sz w:val="28"/>
          <w:szCs w:val="28"/>
        </w:rPr>
        <w:t xml:space="preserve">Scuolemigranti  </w:t>
      </w:r>
      <w:hyperlink r:id="rId5" w:tgtFrame="_top">
        <w:r>
          <w:rPr>
            <w:rStyle w:val="CollegamentoInternet"/>
            <w:b/>
            <w:sz w:val="28"/>
            <w:szCs w:val="28"/>
          </w:rPr>
          <w:t>info@scuolemigranti.org</w:t>
        </w:r>
      </w:hyperlink>
      <w:r>
        <w:rPr>
          <w:rStyle w:val="Carpredefinitoparagrafo"/>
          <w:b/>
          <w:sz w:val="28"/>
          <w:szCs w:val="28"/>
        </w:rPr>
        <w:t xml:space="preserve">  327 2804675 ore 9-13 giorni feriali</w:t>
        <w:br/>
      </w:r>
      <w:hyperlink r:id="rId6" w:tgtFrame="_top">
        <w:r>
          <w:rPr>
            <w:rStyle w:val="CollegamentoInternet"/>
            <w:b/>
            <w:sz w:val="28"/>
            <w:szCs w:val="28"/>
          </w:rPr>
          <w:t>www.scuolemigranti.org</w:t>
        </w:r>
      </w:hyperlink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erif">
    <w:altName w:val="Times New Roman"/>
    <w:charset w:val="00"/>
    <w:family w:val="swiss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shd w:val="clear" w:fill="auto"/>
      <w:suppressAutoHyphens w:val="true"/>
      <w:overflowPunct w:val="true"/>
      <w:bidi w:val="0"/>
      <w:snapToGrid w:val="true"/>
      <w:spacing w:lineRule="auto" w:line="276" w:before="0" w:after="200"/>
      <w:jc w:val="left"/>
      <w:textAlignment w:val="baseline"/>
    </w:pPr>
    <w:rPr>
      <w:rFonts w:ascii="Calibri" w:hAnsi="Calibri" w:eastAsia="Calibri" w:cs="Tahoma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0"/>
      <w:position w:val="0"/>
      <w:sz w:val="22"/>
      <w:sz w:val="22"/>
      <w:szCs w:val="22"/>
      <w:u w:val="none"/>
      <w:shd w:fill="auto" w:val="clear"/>
      <w:vertAlign w:val="baseline"/>
      <w:em w:val="none"/>
      <w:lang w:val="it-IT" w:eastAsia="en-US" w:bidi="ar-SA"/>
    </w:rPr>
  </w:style>
  <w:style w:type="paragraph" w:styleId="Titolo1">
    <w:name w:val="Heading 1"/>
    <w:basedOn w:val="Titolo"/>
    <w:next w:val="Corpodeltesto"/>
    <w:qFormat/>
    <w:pPr>
      <w:spacing w:before="240" w:after="120"/>
      <w:outlineLvl w:val="0"/>
    </w:pPr>
    <w:rPr>
      <w:rFonts w:ascii="Liberation Serif" w:hAnsi="Liberation Serif" w:eastAsia="Segoe UI" w:cs="Tahoma"/>
      <w:b/>
      <w:bCs/>
      <w:sz w:val="48"/>
      <w:szCs w:val="48"/>
    </w:rPr>
  </w:style>
  <w:style w:type="character" w:styleId="Carpredefinitoparagrafo">
    <w:name w:val="Car. predefinito paragrafo"/>
    <w:qFormat/>
    <w:rPr/>
  </w:style>
  <w:style w:type="character" w:styleId="CollegamentoInternet">
    <w:name w:val="Hyperlink"/>
    <w:basedOn w:val="Carpredefinitoparagrafo"/>
    <w:rPr>
      <w:color w:val="0000FF"/>
      <w:u w:val="single"/>
    </w:rPr>
  </w:style>
  <w:style w:type="character" w:styleId="CollegamentoInternetvisitato">
    <w:name w:val="FollowedHyperlink"/>
    <w:basedOn w:val="Carpredefinitoparagrafo"/>
    <w:rPr>
      <w:color w:val="800080"/>
      <w:u w:val="single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character" w:styleId="Caratteridinumerazione">
    <w:name w:val="Caratteri di numerazione"/>
    <w:qFormat/>
    <w:rPr/>
  </w:style>
  <w:style w:type="character" w:styleId="Collegamentoipertestuale">
    <w:name w:val="Collegamento ipertestuale"/>
    <w:basedOn w:val="Carpredefinitoparagrafo"/>
    <w:qFormat/>
    <w:rPr>
      <w:color w:val="0563C1"/>
      <w:u w:val="single"/>
    </w:rPr>
  </w:style>
  <w:style w:type="character" w:styleId="Collegamentovisitato">
    <w:name w:val="Collegamento visitato"/>
    <w:basedOn w:val="Carpredefinitoparagrafo"/>
    <w:qFormat/>
    <w:rPr>
      <w:color w:val="954F72"/>
      <w:u w:val="single"/>
    </w:rPr>
  </w:style>
  <w:style w:type="paragraph" w:styleId="Titolo">
    <w:name w:val="Titolo"/>
    <w:basedOn w:val="Normal"/>
    <w:next w:val="Corpodeltesto"/>
    <w:qFormat/>
    <w:pPr>
      <w:keepNext w:val="true"/>
      <w:suppressAutoHyphens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uppressAutoHyphens w:val="true"/>
      <w:spacing w:before="0" w:after="140"/>
    </w:pPr>
    <w:rPr/>
  </w:style>
  <w:style w:type="paragraph" w:styleId="Elenco">
    <w:name w:val="List"/>
    <w:basedOn w:val="Corpodeltesto"/>
    <w:pPr>
      <w:suppressAutoHyphens w:val="true"/>
    </w:pPr>
    <w:rPr>
      <w:rFonts w:cs="Lucida Sans"/>
    </w:rPr>
  </w:style>
  <w:style w:type="paragraph" w:styleId="Didascalia">
    <w:name w:val="Caption"/>
    <w:basedOn w:val="Normal"/>
    <w:qFormat/>
    <w:pPr>
      <w:suppressLineNumbers/>
      <w:suppressAutoHyphens w:val="true"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  <w:suppressAutoHyphens w:val="true"/>
    </w:pPr>
    <w:rPr>
      <w:rFonts w:cs="Lucida Sans"/>
    </w:rPr>
  </w:style>
  <w:style w:type="paragraph" w:styleId="Normale">
    <w:name w:val="Normale"/>
    <w:qFormat/>
    <w:pPr>
      <w:keepNext w:val="false"/>
      <w:keepLines w:val="false"/>
      <w:pageBreakBefore w:val="false"/>
      <w:widowControl w:val="false"/>
      <w:shd w:val="clear" w:fill="auto"/>
      <w:suppressAutoHyphens w:val="true"/>
      <w:overflowPunct w:val="true"/>
      <w:bidi w:val="0"/>
      <w:snapToGrid w:val="true"/>
      <w:spacing w:lineRule="auto" w:line="240" w:before="0" w:after="0"/>
      <w:jc w:val="left"/>
      <w:textAlignment w:val="baseline"/>
    </w:pPr>
    <w:rPr>
      <w:rFonts w:ascii="Calibri" w:hAnsi="Calibri" w:eastAsia="Calibri" w:cs="Vrinda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0"/>
      <w:position w:val="0"/>
      <w:sz w:val="22"/>
      <w:sz w:val="22"/>
      <w:szCs w:val="22"/>
      <w:u w:val="none"/>
      <w:shd w:fill="auto" w:val="clear"/>
      <w:vertAlign w:val="baseline"/>
      <w:em w:val="none"/>
      <w:lang w:val="it-IT" w:eastAsia="en-US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hyperlink" Target="https://forms.gle/ptb7a8jAZae2Bwva6" TargetMode="External"/><Relationship Id="rId5" Type="http://schemas.openxmlformats.org/officeDocument/2006/relationships/hyperlink" Target="mailto:info@scuolemigranti.org" TargetMode="External"/><Relationship Id="rId6" Type="http://schemas.openxmlformats.org/officeDocument/2006/relationships/hyperlink" Target="../../../../Downloads/www.scuolemigranti.org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764</TotalTime>
  <Application>LibreOffice/7.5.1.2$Windows_X86_64 LibreOffice_project/fcbaee479e84c6cd81291587d2ee68cba099e129</Application>
  <AppVersion>15.0000</AppVersion>
  <Pages>2</Pages>
  <Words>522</Words>
  <Characters>3219</Characters>
  <CharactersWithSpaces>3736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2023-09-27T06:23:00Z</dcterms:created>
  <dc:creator>Scuolemigranti</dc:creator>
  <dc:description/>
  <dc:language>it-IT</dc:language>
  <cp:lastModifiedBy/>
  <dcterms:modified xsi:type="dcterms:W3CDTF">2023-11-27T19:59:55Z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