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1431" w14:textId="77777777" w:rsidR="00B41AC1" w:rsidRDefault="00F022D8" w:rsidP="009F08C6">
      <w:pPr>
        <w:jc w:val="center"/>
        <w:rPr>
          <w:b/>
          <w:sz w:val="29"/>
          <w:szCs w:val="29"/>
        </w:rPr>
      </w:pPr>
      <w:r>
        <w:rPr>
          <w:b/>
          <w:sz w:val="28"/>
        </w:rPr>
        <w:br/>
      </w:r>
    </w:p>
    <w:p w14:paraId="38FD2E25" w14:textId="0C27EE85" w:rsidR="001E1183" w:rsidRPr="00F144B8" w:rsidRDefault="00EF2E99" w:rsidP="009F08C6">
      <w:pPr>
        <w:jc w:val="center"/>
        <w:rPr>
          <w:b/>
          <w:sz w:val="29"/>
          <w:szCs w:val="29"/>
        </w:rPr>
      </w:pPr>
      <w:r w:rsidRPr="00F144B8">
        <w:rPr>
          <w:b/>
          <w:sz w:val="29"/>
          <w:szCs w:val="29"/>
        </w:rPr>
        <w:t xml:space="preserve">IN USCITA </w:t>
      </w:r>
      <w:r w:rsidR="00C7041D" w:rsidRPr="00F144B8">
        <w:rPr>
          <w:b/>
          <w:sz w:val="29"/>
          <w:szCs w:val="29"/>
        </w:rPr>
        <w:t xml:space="preserve">IL NUOVO </w:t>
      </w:r>
      <w:r w:rsidR="00C7041D" w:rsidRPr="00F144B8">
        <w:rPr>
          <w:b/>
          <w:i/>
          <w:sz w:val="29"/>
          <w:szCs w:val="29"/>
        </w:rPr>
        <w:t>VDOSSIER</w:t>
      </w:r>
      <w:r w:rsidR="00C7041D" w:rsidRPr="00F144B8">
        <w:rPr>
          <w:b/>
          <w:sz w:val="29"/>
          <w:szCs w:val="29"/>
        </w:rPr>
        <w:br/>
        <w:t>MAGAZINE</w:t>
      </w:r>
      <w:r w:rsidR="00F022D8" w:rsidRPr="00F144B8">
        <w:rPr>
          <w:b/>
          <w:sz w:val="29"/>
          <w:szCs w:val="29"/>
        </w:rPr>
        <w:t>, PIATTAFORMA DIGITALE ED EVENTI</w:t>
      </w:r>
      <w:r w:rsidR="00C7041D" w:rsidRPr="00F144B8">
        <w:rPr>
          <w:b/>
          <w:sz w:val="29"/>
          <w:szCs w:val="29"/>
        </w:rPr>
        <w:t xml:space="preserve"> </w:t>
      </w:r>
      <w:r w:rsidR="00B37960" w:rsidRPr="00F144B8">
        <w:rPr>
          <w:b/>
          <w:sz w:val="29"/>
          <w:szCs w:val="29"/>
        </w:rPr>
        <w:t>PER</w:t>
      </w:r>
      <w:r w:rsidR="004D7F69" w:rsidRPr="00F144B8">
        <w:rPr>
          <w:b/>
          <w:sz w:val="29"/>
          <w:szCs w:val="29"/>
        </w:rPr>
        <w:t xml:space="preserve"> RACCONTARE</w:t>
      </w:r>
      <w:r w:rsidR="00B202C8" w:rsidRPr="00F144B8">
        <w:rPr>
          <w:b/>
          <w:sz w:val="29"/>
          <w:szCs w:val="29"/>
        </w:rPr>
        <w:br/>
        <w:t>I VOLONTARIATI: UN MONDO IN EVOLUZIONE</w:t>
      </w:r>
      <w:r w:rsidR="00E42B3F" w:rsidRPr="00F144B8">
        <w:rPr>
          <w:b/>
          <w:sz w:val="29"/>
          <w:szCs w:val="29"/>
        </w:rPr>
        <w:t xml:space="preserve">, </w:t>
      </w:r>
      <w:r w:rsidR="00B202C8" w:rsidRPr="00F144B8">
        <w:rPr>
          <w:b/>
          <w:sz w:val="29"/>
          <w:szCs w:val="29"/>
        </w:rPr>
        <w:t xml:space="preserve">STRATEGICO </w:t>
      </w:r>
      <w:r w:rsidR="00E42B3F" w:rsidRPr="00F144B8">
        <w:rPr>
          <w:b/>
          <w:sz w:val="29"/>
          <w:szCs w:val="29"/>
        </w:rPr>
        <w:t>PER IL PAESE</w:t>
      </w:r>
    </w:p>
    <w:p w14:paraId="63E00FE4" w14:textId="6EE91D8B" w:rsidR="005B21CB" w:rsidRPr="00F144B8" w:rsidRDefault="00B37960" w:rsidP="00E84DA7">
      <w:pPr>
        <w:jc w:val="center"/>
        <w:rPr>
          <w:i/>
          <w:sz w:val="21"/>
          <w:szCs w:val="21"/>
        </w:rPr>
      </w:pPr>
      <w:r w:rsidRPr="00F144B8">
        <w:rPr>
          <w:i/>
          <w:sz w:val="21"/>
          <w:szCs w:val="21"/>
        </w:rPr>
        <w:t xml:space="preserve">Un nuovo luogo di discussione sul Terzo Settore con addetti ai lavori e voci </w:t>
      </w:r>
      <w:r w:rsidR="00245832" w:rsidRPr="00F144B8">
        <w:rPr>
          <w:i/>
          <w:sz w:val="21"/>
          <w:szCs w:val="21"/>
        </w:rPr>
        <w:t>p</w:t>
      </w:r>
      <w:r w:rsidR="00375EA9" w:rsidRPr="00F144B8">
        <w:rPr>
          <w:i/>
          <w:sz w:val="21"/>
          <w:szCs w:val="21"/>
        </w:rPr>
        <w:t>rovenienti da mondi altri, sfidate a intervenire su</w:t>
      </w:r>
      <w:r w:rsidR="00DC55A4" w:rsidRPr="00F144B8">
        <w:rPr>
          <w:i/>
          <w:sz w:val="21"/>
          <w:szCs w:val="21"/>
        </w:rPr>
        <w:t xml:space="preserve"> </w:t>
      </w:r>
      <w:r w:rsidR="00375EA9" w:rsidRPr="00F144B8">
        <w:rPr>
          <w:i/>
          <w:sz w:val="21"/>
          <w:szCs w:val="21"/>
        </w:rPr>
        <w:t>i volontariati</w:t>
      </w:r>
      <w:r w:rsidRPr="00F144B8">
        <w:rPr>
          <w:i/>
          <w:sz w:val="21"/>
          <w:szCs w:val="21"/>
        </w:rPr>
        <w:t>. Nel</w:t>
      </w:r>
      <w:r w:rsidR="00FA1F67" w:rsidRPr="00F144B8">
        <w:rPr>
          <w:i/>
          <w:sz w:val="21"/>
          <w:szCs w:val="21"/>
        </w:rPr>
        <w:t xml:space="preserve"> </w:t>
      </w:r>
      <w:r w:rsidR="00375EA9" w:rsidRPr="00F144B8">
        <w:rPr>
          <w:i/>
          <w:sz w:val="21"/>
          <w:szCs w:val="21"/>
        </w:rPr>
        <w:t>primo numero:</w:t>
      </w:r>
      <w:r w:rsidR="00B202C8" w:rsidRPr="00F144B8">
        <w:rPr>
          <w:i/>
          <w:sz w:val="21"/>
          <w:szCs w:val="21"/>
        </w:rPr>
        <w:t xml:space="preserve"> inchiesta </w:t>
      </w:r>
      <w:r w:rsidR="00F144B8" w:rsidRPr="00F144B8">
        <w:rPr>
          <w:i/>
          <w:sz w:val="21"/>
          <w:szCs w:val="21"/>
        </w:rPr>
        <w:t xml:space="preserve">sull’attivismo civico </w:t>
      </w:r>
      <w:r w:rsidR="001F5F60" w:rsidRPr="00F144B8">
        <w:rPr>
          <w:i/>
          <w:sz w:val="21"/>
          <w:szCs w:val="21"/>
        </w:rPr>
        <w:t>dopo la pandemia;</w:t>
      </w:r>
      <w:r w:rsidR="00B202C8" w:rsidRPr="00F144B8">
        <w:rPr>
          <w:i/>
          <w:sz w:val="21"/>
          <w:szCs w:val="21"/>
        </w:rPr>
        <w:t xml:space="preserve"> le voci del</w:t>
      </w:r>
      <w:r w:rsidR="00375EA9" w:rsidRPr="00F144B8">
        <w:rPr>
          <w:i/>
          <w:sz w:val="21"/>
          <w:szCs w:val="21"/>
        </w:rPr>
        <w:t>l</w:t>
      </w:r>
      <w:r w:rsidR="00B202C8" w:rsidRPr="00F144B8">
        <w:rPr>
          <w:i/>
          <w:sz w:val="21"/>
          <w:szCs w:val="21"/>
        </w:rPr>
        <w:t>’evoluzionista Telmo Pievani, del</w:t>
      </w:r>
      <w:r w:rsidR="00375EA9" w:rsidRPr="00F144B8">
        <w:rPr>
          <w:i/>
          <w:sz w:val="21"/>
          <w:szCs w:val="21"/>
        </w:rPr>
        <w:t xml:space="preserve"> pediatra Sergio Conti Nibali</w:t>
      </w:r>
      <w:r w:rsidR="00E84DA7" w:rsidRPr="00F144B8">
        <w:rPr>
          <w:i/>
          <w:sz w:val="21"/>
          <w:szCs w:val="21"/>
        </w:rPr>
        <w:t xml:space="preserve">, della semiologa Giovanna Cosenza e </w:t>
      </w:r>
      <w:r w:rsidR="001F5F60" w:rsidRPr="00F144B8">
        <w:rPr>
          <w:i/>
          <w:sz w:val="21"/>
          <w:szCs w:val="21"/>
        </w:rPr>
        <w:t>viaggio</w:t>
      </w:r>
      <w:r w:rsidR="00F144B8" w:rsidRPr="00F144B8">
        <w:rPr>
          <w:i/>
          <w:sz w:val="21"/>
          <w:szCs w:val="21"/>
        </w:rPr>
        <w:t xml:space="preserve"> nell’I</w:t>
      </w:r>
      <w:r w:rsidR="00F144B8">
        <w:rPr>
          <w:i/>
          <w:sz w:val="21"/>
          <w:szCs w:val="21"/>
        </w:rPr>
        <w:t>talia che opera per il Bene Comu</w:t>
      </w:r>
      <w:r w:rsidR="00F144B8" w:rsidRPr="00F144B8">
        <w:rPr>
          <w:i/>
          <w:sz w:val="21"/>
          <w:szCs w:val="21"/>
        </w:rPr>
        <w:t>ne</w:t>
      </w:r>
      <w:r w:rsidR="001F5F60" w:rsidRPr="00F144B8">
        <w:rPr>
          <w:i/>
          <w:sz w:val="21"/>
          <w:szCs w:val="21"/>
        </w:rPr>
        <w:t xml:space="preserve">, </w:t>
      </w:r>
      <w:r w:rsidR="00E84DA7" w:rsidRPr="00F144B8">
        <w:rPr>
          <w:i/>
          <w:sz w:val="21"/>
          <w:szCs w:val="21"/>
        </w:rPr>
        <w:t>da Roma alla Sicilia, da San Benedetto del Tronto a Casalecchio di Reno</w:t>
      </w:r>
    </w:p>
    <w:p w14:paraId="52DF3FA8" w14:textId="77777777" w:rsidR="00B41AC1" w:rsidRDefault="00B41AC1" w:rsidP="00AF7382">
      <w:pPr>
        <w:jc w:val="both"/>
        <w:rPr>
          <w:b/>
          <w:i/>
        </w:rPr>
      </w:pPr>
    </w:p>
    <w:p w14:paraId="25CE7E7D" w14:textId="65719EA0" w:rsidR="00245832" w:rsidRPr="00377EDA" w:rsidRDefault="00BF463F" w:rsidP="00AF7382">
      <w:pPr>
        <w:jc w:val="both"/>
      </w:pPr>
      <w:r w:rsidRPr="00377EDA">
        <w:rPr>
          <w:b/>
          <w:i/>
        </w:rPr>
        <w:t>Voci, sguardi, idee dai volontariati</w:t>
      </w:r>
      <w:r w:rsidRPr="00377EDA">
        <w:t>. Con questo</w:t>
      </w:r>
      <w:r w:rsidR="005D5E39" w:rsidRPr="00377EDA">
        <w:t xml:space="preserve"> nuovo</w:t>
      </w:r>
      <w:r w:rsidRPr="00377EDA">
        <w:t xml:space="preserve"> payoff </w:t>
      </w:r>
      <w:proofErr w:type="spellStart"/>
      <w:r w:rsidR="00BB6E28" w:rsidRPr="00377EDA">
        <w:rPr>
          <w:b/>
        </w:rPr>
        <w:t>VDossier</w:t>
      </w:r>
      <w:proofErr w:type="spellEnd"/>
      <w:r w:rsidRPr="00377EDA">
        <w:t xml:space="preserve">, il periodico dei Centri di </w:t>
      </w:r>
      <w:r w:rsidR="00DC55A4">
        <w:t>s</w:t>
      </w:r>
      <w:r w:rsidR="00DC55A4" w:rsidRPr="00377EDA">
        <w:t xml:space="preserve">ervizio </w:t>
      </w:r>
      <w:r w:rsidRPr="00377EDA">
        <w:t xml:space="preserve">per </w:t>
      </w:r>
      <w:r w:rsidR="005D5E39" w:rsidRPr="00377EDA">
        <w:t xml:space="preserve">il </w:t>
      </w:r>
      <w:r w:rsidR="00DC55A4">
        <w:t>v</w:t>
      </w:r>
      <w:r w:rsidR="00DC55A4" w:rsidRPr="00377EDA">
        <w:t>olontariato</w:t>
      </w:r>
      <w:r w:rsidR="005D5E39" w:rsidRPr="00377EDA">
        <w:t xml:space="preserve">, nato nel 2010, </w:t>
      </w:r>
      <w:r w:rsidR="00245832" w:rsidRPr="00377EDA">
        <w:t>si rinnova</w:t>
      </w:r>
      <w:r w:rsidR="005D5E39" w:rsidRPr="00377EDA">
        <w:rPr>
          <w:b/>
        </w:rPr>
        <w:t xml:space="preserve"> </w:t>
      </w:r>
      <w:r w:rsidR="002B1BC4" w:rsidRPr="00377EDA">
        <w:rPr>
          <w:b/>
        </w:rPr>
        <w:t>in</w:t>
      </w:r>
      <w:r w:rsidR="00D0016E" w:rsidRPr="00377EDA">
        <w:rPr>
          <w:b/>
        </w:rPr>
        <w:t xml:space="preserve"> formato</w:t>
      </w:r>
      <w:r w:rsidR="005D5E39" w:rsidRPr="00377EDA">
        <w:rPr>
          <w:b/>
        </w:rPr>
        <w:t xml:space="preserve"> e missione</w:t>
      </w:r>
      <w:r w:rsidR="00375EA9" w:rsidRPr="00377EDA">
        <w:rPr>
          <w:b/>
        </w:rPr>
        <w:t>,</w:t>
      </w:r>
      <w:r w:rsidR="00D0016E" w:rsidRPr="00377EDA">
        <w:rPr>
          <w:b/>
        </w:rPr>
        <w:t xml:space="preserve"> </w:t>
      </w:r>
      <w:r w:rsidR="003633FC" w:rsidRPr="00377EDA">
        <w:rPr>
          <w:b/>
        </w:rPr>
        <w:t>lanciando la</w:t>
      </w:r>
      <w:r w:rsidR="00D0016E" w:rsidRPr="00377EDA">
        <w:rPr>
          <w:b/>
        </w:rPr>
        <w:t xml:space="preserve"> piattaforma digitale</w:t>
      </w:r>
      <w:r w:rsidR="00D0016E" w:rsidRPr="00377EDA">
        <w:t xml:space="preserve"> </w:t>
      </w:r>
      <w:hyperlink r:id="rId10" w:history="1">
        <w:r w:rsidR="00D0016E" w:rsidRPr="00377EDA">
          <w:rPr>
            <w:rStyle w:val="Collegamentoipertestuale"/>
          </w:rPr>
          <w:t>www.vdossier.it</w:t>
        </w:r>
      </w:hyperlink>
      <w:r w:rsidR="00D0016E" w:rsidRPr="00377EDA">
        <w:t xml:space="preserve"> </w:t>
      </w:r>
      <w:r w:rsidR="00D0016E" w:rsidRPr="00377EDA">
        <w:rPr>
          <w:b/>
        </w:rPr>
        <w:t xml:space="preserve">e </w:t>
      </w:r>
      <w:r w:rsidR="003633FC" w:rsidRPr="00377EDA">
        <w:rPr>
          <w:b/>
        </w:rPr>
        <w:t>mettendo in cantiere un calendario di</w:t>
      </w:r>
      <w:r w:rsidR="00D0016E" w:rsidRPr="00377EDA">
        <w:rPr>
          <w:b/>
        </w:rPr>
        <w:t xml:space="preserve"> eventi territoriali </w:t>
      </w:r>
      <w:r w:rsidR="003633FC" w:rsidRPr="00377EDA">
        <w:rPr>
          <w:b/>
        </w:rPr>
        <w:t>per tutto il 2022</w:t>
      </w:r>
      <w:r w:rsidR="003633FC" w:rsidRPr="00377EDA">
        <w:t xml:space="preserve">. Un nuovo luogo editoriale </w:t>
      </w:r>
      <w:r w:rsidR="00245832" w:rsidRPr="00377EDA">
        <w:t>dove i protagonisti sono le persone c</w:t>
      </w:r>
      <w:r w:rsidR="0096266C" w:rsidRPr="00377EDA">
        <w:t>he lavorano per il Bene Comune a</w:t>
      </w:r>
      <w:r w:rsidR="00B24946" w:rsidRPr="00377EDA">
        <w:t xml:space="preserve"> racconta</w:t>
      </w:r>
      <w:r w:rsidR="0096266C" w:rsidRPr="00377EDA">
        <w:t>re</w:t>
      </w:r>
      <w:r w:rsidR="00D0016E" w:rsidRPr="00377EDA">
        <w:t xml:space="preserve"> </w:t>
      </w:r>
      <w:r w:rsidR="00245832" w:rsidRPr="00377EDA">
        <w:t>le sfide, le fatiche e le soddisfazioni che sperimentano sulla loro pelle.</w:t>
      </w:r>
    </w:p>
    <w:p w14:paraId="7DD74105" w14:textId="0B481556" w:rsidR="00AF7382" w:rsidRPr="00377EDA" w:rsidRDefault="00D0016E" w:rsidP="00AF7382">
      <w:pPr>
        <w:jc w:val="both"/>
      </w:pPr>
      <w:r w:rsidRPr="00377EDA">
        <w:t xml:space="preserve">Il progetto </w:t>
      </w:r>
      <w:r w:rsidR="00DC55A4">
        <w:t>è</w:t>
      </w:r>
      <w:r w:rsidR="00DC55A4" w:rsidRPr="00377EDA">
        <w:t xml:space="preserve"> </w:t>
      </w:r>
      <w:r w:rsidRPr="00377EDA">
        <w:t>curato</w:t>
      </w:r>
      <w:r w:rsidR="00375EA9" w:rsidRPr="00377EDA">
        <w:t xml:space="preserve"> da un </w:t>
      </w:r>
      <w:r w:rsidRPr="00377EDA">
        <w:t xml:space="preserve">team </w:t>
      </w:r>
      <w:r w:rsidR="004D7F69" w:rsidRPr="00377EDA">
        <w:t xml:space="preserve">editoriale </w:t>
      </w:r>
      <w:r w:rsidR="00375EA9" w:rsidRPr="00377EDA">
        <w:t xml:space="preserve">composto da </w:t>
      </w:r>
      <w:r w:rsidR="0096266C" w:rsidRPr="00377EDA">
        <w:t>professioniste e professionisti</w:t>
      </w:r>
      <w:r w:rsidR="009944A1" w:rsidRPr="00377EDA">
        <w:t xml:space="preserve"> dei </w:t>
      </w:r>
      <w:r w:rsidR="009944A1" w:rsidRPr="00377EDA">
        <w:rPr>
          <w:b/>
        </w:rPr>
        <w:t>CSV di Abruzzo</w:t>
      </w:r>
      <w:r w:rsidR="009944A1" w:rsidRPr="00377EDA">
        <w:t xml:space="preserve">, </w:t>
      </w:r>
      <w:r w:rsidR="009944A1" w:rsidRPr="00377EDA">
        <w:rPr>
          <w:b/>
        </w:rPr>
        <w:t>Bologna</w:t>
      </w:r>
      <w:r w:rsidR="009944A1" w:rsidRPr="00377EDA">
        <w:t xml:space="preserve">, </w:t>
      </w:r>
      <w:r w:rsidR="009944A1" w:rsidRPr="00377EDA">
        <w:rPr>
          <w:b/>
        </w:rPr>
        <w:t>Lazio</w:t>
      </w:r>
      <w:r w:rsidR="009944A1" w:rsidRPr="00377EDA">
        <w:t xml:space="preserve">, </w:t>
      </w:r>
      <w:r w:rsidR="009944A1" w:rsidRPr="00377EDA">
        <w:rPr>
          <w:b/>
        </w:rPr>
        <w:t>Marche</w:t>
      </w:r>
      <w:r w:rsidR="009944A1" w:rsidRPr="00377EDA">
        <w:t xml:space="preserve">, </w:t>
      </w:r>
      <w:r w:rsidR="009944A1" w:rsidRPr="00377EDA">
        <w:rPr>
          <w:b/>
        </w:rPr>
        <w:t>Messina</w:t>
      </w:r>
      <w:r w:rsidR="009944A1" w:rsidRPr="00377EDA">
        <w:t xml:space="preserve">, </w:t>
      </w:r>
      <w:r w:rsidR="009944A1" w:rsidRPr="00377EDA">
        <w:rPr>
          <w:b/>
        </w:rPr>
        <w:t>Milano</w:t>
      </w:r>
      <w:r w:rsidR="009944A1" w:rsidRPr="00377EDA">
        <w:t xml:space="preserve">, </w:t>
      </w:r>
      <w:r w:rsidR="0096266C" w:rsidRPr="00377EDA">
        <w:rPr>
          <w:b/>
        </w:rPr>
        <w:t>Padova e</w:t>
      </w:r>
      <w:r w:rsidR="009944A1" w:rsidRPr="00377EDA">
        <w:rPr>
          <w:b/>
        </w:rPr>
        <w:t xml:space="preserve"> Rovigo</w:t>
      </w:r>
      <w:r w:rsidR="009944A1" w:rsidRPr="00377EDA">
        <w:t xml:space="preserve"> e </w:t>
      </w:r>
      <w:r w:rsidR="009944A1" w:rsidRPr="00377EDA">
        <w:rPr>
          <w:b/>
        </w:rPr>
        <w:t>Palermo</w:t>
      </w:r>
      <w:r w:rsidRPr="00377EDA">
        <w:t xml:space="preserve">, con la </w:t>
      </w:r>
      <w:r w:rsidRPr="00377EDA">
        <w:rPr>
          <w:b/>
        </w:rPr>
        <w:t xml:space="preserve">supervisione di </w:t>
      </w:r>
      <w:r w:rsidR="009944A1" w:rsidRPr="00377EDA">
        <w:rPr>
          <w:b/>
        </w:rPr>
        <w:t>Pietro Raitano</w:t>
      </w:r>
      <w:r w:rsidR="009944A1" w:rsidRPr="00377EDA">
        <w:t xml:space="preserve">, </w:t>
      </w:r>
      <w:r w:rsidR="00245832" w:rsidRPr="00377EDA">
        <w:t xml:space="preserve">per dodici anni </w:t>
      </w:r>
      <w:r w:rsidR="00375EA9" w:rsidRPr="00377EDA">
        <w:t>direttore</w:t>
      </w:r>
      <w:r w:rsidRPr="00377EDA">
        <w:t xml:space="preserve"> del mensile</w:t>
      </w:r>
      <w:r w:rsidR="009944A1" w:rsidRPr="00377EDA">
        <w:t xml:space="preserve"> </w:t>
      </w:r>
      <w:proofErr w:type="spellStart"/>
      <w:r w:rsidR="009944A1" w:rsidRPr="00377EDA">
        <w:t>Altreconomia</w:t>
      </w:r>
      <w:proofErr w:type="spellEnd"/>
      <w:r w:rsidR="009944A1" w:rsidRPr="00377EDA">
        <w:t>.</w:t>
      </w:r>
      <w:r w:rsidRPr="00377EDA">
        <w:t xml:space="preserve"> </w:t>
      </w:r>
      <w:r w:rsidR="002B1BC4" w:rsidRPr="00377EDA">
        <w:t>“</w:t>
      </w:r>
      <w:r w:rsidR="002B1BC4" w:rsidRPr="00377EDA">
        <w:rPr>
          <w:i/>
        </w:rPr>
        <w:t>Un luogo</w:t>
      </w:r>
      <w:r w:rsidR="00375EA9" w:rsidRPr="00377EDA">
        <w:rPr>
          <w:i/>
        </w:rPr>
        <w:t xml:space="preserve"> generativo</w:t>
      </w:r>
      <w:r w:rsidR="00375EA9" w:rsidRPr="00377EDA">
        <w:t xml:space="preserve"> </w:t>
      </w:r>
      <w:r w:rsidR="00245832" w:rsidRPr="00377EDA">
        <w:t>– raccontano</w:t>
      </w:r>
      <w:r w:rsidR="009D4560" w:rsidRPr="00377EDA">
        <w:t xml:space="preserve"> i </w:t>
      </w:r>
      <w:r w:rsidR="009D4560" w:rsidRPr="00C1082E">
        <w:rPr>
          <w:b/>
        </w:rPr>
        <w:t>Presidenti dei CSV promotori</w:t>
      </w:r>
      <w:r w:rsidR="009D4560" w:rsidRPr="00377EDA">
        <w:t xml:space="preserve"> </w:t>
      </w:r>
      <w:r w:rsidR="00375EA9" w:rsidRPr="00377EDA">
        <w:t>–</w:t>
      </w:r>
      <w:r w:rsidR="00AF7382" w:rsidRPr="00377EDA">
        <w:t xml:space="preserve"> </w:t>
      </w:r>
      <w:r w:rsidR="00375EA9" w:rsidRPr="00377EDA">
        <w:rPr>
          <w:i/>
        </w:rPr>
        <w:t>che mette al centro le persone e i volontari</w:t>
      </w:r>
      <w:r w:rsidR="00245832" w:rsidRPr="00377EDA">
        <w:rPr>
          <w:i/>
        </w:rPr>
        <w:t>ati</w:t>
      </w:r>
      <w:r w:rsidR="00375EA9" w:rsidRPr="00377EDA">
        <w:rPr>
          <w:i/>
        </w:rPr>
        <w:t xml:space="preserve">, con il </w:t>
      </w:r>
      <w:r w:rsidR="00245832" w:rsidRPr="00377EDA">
        <w:rPr>
          <w:i/>
        </w:rPr>
        <w:t>loro</w:t>
      </w:r>
      <w:r w:rsidR="00375EA9" w:rsidRPr="00377EDA">
        <w:rPr>
          <w:i/>
        </w:rPr>
        <w:t xml:space="preserve"> impegno e le </w:t>
      </w:r>
      <w:r w:rsidR="00245832" w:rsidRPr="00377EDA">
        <w:rPr>
          <w:i/>
        </w:rPr>
        <w:t>loro</w:t>
      </w:r>
      <w:r w:rsidR="00375EA9" w:rsidRPr="00377EDA">
        <w:rPr>
          <w:i/>
        </w:rPr>
        <w:t xml:space="preserve"> difficoltà,</w:t>
      </w:r>
      <w:r w:rsidR="00AF7382" w:rsidRPr="00377EDA">
        <w:rPr>
          <w:i/>
        </w:rPr>
        <w:t xml:space="preserve"> con l’esplicita ambizione di innescare pensiero, porre domande e andare alla ricerca di soluzioni attuabili. Un lavoro</w:t>
      </w:r>
      <w:r w:rsidR="00E55538" w:rsidRPr="00377EDA">
        <w:rPr>
          <w:i/>
        </w:rPr>
        <w:t xml:space="preserve"> di riprogettazione</w:t>
      </w:r>
      <w:r w:rsidR="00AF7382" w:rsidRPr="00377EDA">
        <w:rPr>
          <w:i/>
        </w:rPr>
        <w:t xml:space="preserve"> svolto</w:t>
      </w:r>
      <w:bookmarkStart w:id="0" w:name="_GoBack"/>
      <w:bookmarkEnd w:id="0"/>
      <w:r w:rsidR="00AF7382" w:rsidRPr="00377EDA">
        <w:rPr>
          <w:i/>
        </w:rPr>
        <w:t xml:space="preserve"> nel momento drammatico dell’emergenza sanitaria, che è andata ad accumularsi alla crisi climatica e a quella economica. In questa condizione di precarietà, nella casa che letteralmente brucia e cade a pezzi, l’attivismo civico, la partecipazione, la gratuità, i volontariati si sono dimostrati il primo vaccino s</w:t>
      </w:r>
      <w:r w:rsidR="00E55538" w:rsidRPr="00377EDA">
        <w:rPr>
          <w:i/>
        </w:rPr>
        <w:t>ul campo e continuano a esserlo</w:t>
      </w:r>
      <w:r w:rsidR="00AF7382" w:rsidRPr="00377EDA">
        <w:t>”.</w:t>
      </w:r>
    </w:p>
    <w:p w14:paraId="45E66530" w14:textId="09412CBB" w:rsidR="00E55538" w:rsidRPr="00377EDA" w:rsidRDefault="00375EA9" w:rsidP="00207DC4">
      <w:pPr>
        <w:jc w:val="both"/>
      </w:pPr>
      <w:r w:rsidRPr="00377EDA">
        <w:t xml:space="preserve">Il </w:t>
      </w:r>
      <w:r w:rsidR="001B33A8" w:rsidRPr="00377EDA">
        <w:rPr>
          <w:b/>
        </w:rPr>
        <w:t>primo numero</w:t>
      </w:r>
      <w:r w:rsidR="001B33A8" w:rsidRPr="00377EDA">
        <w:t xml:space="preserve"> </w:t>
      </w:r>
      <w:r w:rsidRPr="00377EDA">
        <w:t>guarda al futuro, interrogandosi su come</w:t>
      </w:r>
      <w:r w:rsidR="006A6119" w:rsidRPr="00377EDA">
        <w:t xml:space="preserve"> i </w:t>
      </w:r>
      <w:r w:rsidRPr="00377EDA">
        <w:t>v</w:t>
      </w:r>
      <w:r w:rsidR="006A6119" w:rsidRPr="00377EDA">
        <w:t xml:space="preserve">olontariati stanno immaginando il </w:t>
      </w:r>
      <w:r w:rsidRPr="00377EDA">
        <w:t>domani</w:t>
      </w:r>
      <w:r w:rsidR="006A6119" w:rsidRPr="00377EDA">
        <w:t xml:space="preserve"> dop</w:t>
      </w:r>
      <w:r w:rsidR="00010F64" w:rsidRPr="00377EDA">
        <w:t xml:space="preserve">o la crisi sanitaria e sociale, anche nel </w:t>
      </w:r>
      <w:r w:rsidR="00010F64" w:rsidRPr="00377EDA">
        <w:rPr>
          <w:b/>
        </w:rPr>
        <w:t>rapporto tra la Pubblica Amministrazione e il Terzo settore</w:t>
      </w:r>
      <w:r w:rsidR="00010F64" w:rsidRPr="00377EDA">
        <w:t xml:space="preserve"> in termini di </w:t>
      </w:r>
      <w:r w:rsidR="00010F64" w:rsidRPr="00377EDA">
        <w:rPr>
          <w:b/>
        </w:rPr>
        <w:t>co-progettazione e co-programmazione</w:t>
      </w:r>
      <w:r w:rsidR="00010F64" w:rsidRPr="00377EDA">
        <w:t>.</w:t>
      </w:r>
      <w:r w:rsidR="00AF08DC" w:rsidRPr="00377EDA">
        <w:t xml:space="preserve"> </w:t>
      </w:r>
      <w:r w:rsidR="00E55538" w:rsidRPr="00377EDA">
        <w:t xml:space="preserve">Molti gli </w:t>
      </w:r>
      <w:r w:rsidR="00E55538" w:rsidRPr="00377EDA">
        <w:rPr>
          <w:i/>
        </w:rPr>
        <w:t>outsider</w:t>
      </w:r>
      <w:r w:rsidR="00E55538" w:rsidRPr="00377EDA">
        <w:t xml:space="preserve"> sfidati a riflettere sul volontariato: il</w:t>
      </w:r>
      <w:r w:rsidR="00C60CC8" w:rsidRPr="00377EDA">
        <w:t xml:space="preserve"> costituzionalista </w:t>
      </w:r>
      <w:r w:rsidR="00C60CC8" w:rsidRPr="00377EDA">
        <w:rPr>
          <w:b/>
        </w:rPr>
        <w:t>Francesco Pallante</w:t>
      </w:r>
      <w:r w:rsidR="00C60CC8" w:rsidRPr="00377EDA">
        <w:t xml:space="preserve">, </w:t>
      </w:r>
      <w:r w:rsidR="00AF08DC" w:rsidRPr="00377EDA">
        <w:t xml:space="preserve">l’evoluzionista </w:t>
      </w:r>
      <w:r w:rsidR="00AF08DC" w:rsidRPr="00377EDA">
        <w:rPr>
          <w:b/>
        </w:rPr>
        <w:t>Telmo Pievani</w:t>
      </w:r>
      <w:r w:rsidR="00AF08DC" w:rsidRPr="00377EDA">
        <w:t xml:space="preserve"> e il pediatra </w:t>
      </w:r>
      <w:r w:rsidR="00AF08DC" w:rsidRPr="00377EDA">
        <w:rPr>
          <w:b/>
        </w:rPr>
        <w:t>Sergio Conti Nibali</w:t>
      </w:r>
      <w:r w:rsidR="00E55538" w:rsidRPr="00377EDA">
        <w:t xml:space="preserve">, il </w:t>
      </w:r>
      <w:r w:rsidR="00AF08DC" w:rsidRPr="00377EDA">
        <w:t xml:space="preserve">giornalista esperto di hi-tech e sicurezza informatica </w:t>
      </w:r>
      <w:r w:rsidR="00AF08DC" w:rsidRPr="00377EDA">
        <w:rPr>
          <w:b/>
        </w:rPr>
        <w:t>Marco Schiaffino</w:t>
      </w:r>
      <w:r w:rsidR="00AF08DC" w:rsidRPr="00377EDA">
        <w:t xml:space="preserve">. </w:t>
      </w:r>
      <w:r w:rsidR="0096266C" w:rsidRPr="00377EDA">
        <w:t>La rivista porterà inoltre le lettrici e i lettori</w:t>
      </w:r>
      <w:r w:rsidR="00E55538" w:rsidRPr="00377EDA">
        <w:t xml:space="preserve"> in giro per l’Italia, raccontando nei </w:t>
      </w:r>
      <w:r w:rsidR="002D0F9A" w:rsidRPr="00377EDA">
        <w:t xml:space="preserve">reportage </w:t>
      </w:r>
      <w:r w:rsidR="00E55538" w:rsidRPr="00377EDA">
        <w:t>la</w:t>
      </w:r>
      <w:r w:rsidR="002D0F9A" w:rsidRPr="00377EDA">
        <w:t xml:space="preserve"> realtà</w:t>
      </w:r>
      <w:r w:rsidR="004D7F69" w:rsidRPr="00377EDA">
        <w:t xml:space="preserve"> romana</w:t>
      </w:r>
      <w:r w:rsidR="002D0F9A" w:rsidRPr="00377EDA">
        <w:t xml:space="preserve"> di </w:t>
      </w:r>
      <w:proofErr w:type="spellStart"/>
      <w:r w:rsidRPr="00377EDA">
        <w:rPr>
          <w:b/>
        </w:rPr>
        <w:t>CentR</w:t>
      </w:r>
      <w:r w:rsidR="002D0F9A" w:rsidRPr="00377EDA">
        <w:rPr>
          <w:b/>
        </w:rPr>
        <w:t>ocelle</w:t>
      </w:r>
      <w:proofErr w:type="spellEnd"/>
      <w:r w:rsidR="00E55538" w:rsidRPr="00377EDA">
        <w:t>, i</w:t>
      </w:r>
      <w:r w:rsidR="00252B92" w:rsidRPr="00377EDA">
        <w:t>l progetto</w:t>
      </w:r>
      <w:r w:rsidR="00E55538" w:rsidRPr="00377EDA">
        <w:t xml:space="preserve"> siciliano</w:t>
      </w:r>
      <w:r w:rsidR="00252B92" w:rsidRPr="00377EDA">
        <w:t xml:space="preserve"> </w:t>
      </w:r>
      <w:r w:rsidR="00252B92" w:rsidRPr="00377EDA">
        <w:rPr>
          <w:b/>
        </w:rPr>
        <w:t>Spendiamoli Insieme</w:t>
      </w:r>
      <w:r w:rsidR="004D7F69" w:rsidRPr="00377EDA">
        <w:t>, l</w:t>
      </w:r>
      <w:r w:rsidR="00252B92" w:rsidRPr="00377EDA">
        <w:t>’</w:t>
      </w:r>
      <w:r w:rsidR="00252B92" w:rsidRPr="00377EDA">
        <w:rPr>
          <w:b/>
        </w:rPr>
        <w:t>Associazione Vittime del Salvemini</w:t>
      </w:r>
      <w:r w:rsidR="00E55538" w:rsidRPr="00377EDA">
        <w:rPr>
          <w:b/>
        </w:rPr>
        <w:t xml:space="preserve"> </w:t>
      </w:r>
      <w:r w:rsidR="00E55538" w:rsidRPr="00377EDA">
        <w:t xml:space="preserve">di </w:t>
      </w:r>
      <w:r w:rsidR="00F144B8" w:rsidRPr="00F144B8">
        <w:t>Casalecchio di Reno</w:t>
      </w:r>
      <w:r w:rsidR="00E55538" w:rsidRPr="00377EDA">
        <w:t xml:space="preserve"> e altre esperienze provenienti da Lombardia, Veneto, Marche e Abruzzo</w:t>
      </w:r>
      <w:r w:rsidR="00252B92" w:rsidRPr="00377EDA">
        <w:t xml:space="preserve">. </w:t>
      </w:r>
    </w:p>
    <w:p w14:paraId="32C4AC65" w14:textId="676740EF" w:rsidR="008C5108" w:rsidRPr="00377EDA" w:rsidRDefault="00245832" w:rsidP="00207DC4">
      <w:pPr>
        <w:jc w:val="both"/>
      </w:pPr>
      <w:r w:rsidRPr="00377EDA">
        <w:t>Un progetto che</w:t>
      </w:r>
      <w:r w:rsidR="008C5108" w:rsidRPr="00377EDA">
        <w:t xml:space="preserve"> ha già ottenuto l’</w:t>
      </w:r>
      <w:proofErr w:type="spellStart"/>
      <w:r w:rsidR="008C5108" w:rsidRPr="00377EDA">
        <w:t>endorsement</w:t>
      </w:r>
      <w:proofErr w:type="spellEnd"/>
      <w:r w:rsidR="008C5108" w:rsidRPr="00377EDA">
        <w:t xml:space="preserve"> di </w:t>
      </w:r>
      <w:r w:rsidR="00281BFA" w:rsidRPr="00377EDA">
        <w:t>importanti personalità</w:t>
      </w:r>
      <w:r w:rsidR="00E55538" w:rsidRPr="00377EDA">
        <w:t xml:space="preserve">, </w:t>
      </w:r>
      <w:r w:rsidR="00281BFA" w:rsidRPr="00377EDA">
        <w:t xml:space="preserve">quali </w:t>
      </w:r>
      <w:r w:rsidR="00281BFA" w:rsidRPr="00377EDA">
        <w:rPr>
          <w:b/>
        </w:rPr>
        <w:t>Elena Bonetti</w:t>
      </w:r>
      <w:r w:rsidR="009D4560" w:rsidRPr="00377EDA">
        <w:t xml:space="preserve">, </w:t>
      </w:r>
      <w:r w:rsidR="00281BFA" w:rsidRPr="00377EDA">
        <w:t>Ministra per le Pari Opportunità e la Famiglia: “</w:t>
      </w:r>
      <w:r w:rsidR="00281BFA" w:rsidRPr="00377EDA">
        <w:rPr>
          <w:i/>
        </w:rPr>
        <w:t xml:space="preserve">I miei complimenti e auguri di buon lavoro a </w:t>
      </w:r>
      <w:proofErr w:type="spellStart"/>
      <w:r w:rsidR="00BB6E28" w:rsidRPr="00377EDA">
        <w:rPr>
          <w:i/>
        </w:rPr>
        <w:t>VDossier</w:t>
      </w:r>
      <w:proofErr w:type="spellEnd"/>
      <w:r w:rsidR="00281BFA" w:rsidRPr="00377EDA">
        <w:rPr>
          <w:i/>
        </w:rPr>
        <w:t xml:space="preserve"> che diventa protagonista di una nuova sfida: raccontare con un progetto cultu</w:t>
      </w:r>
      <w:r w:rsidR="00E55538" w:rsidRPr="00377EDA">
        <w:rPr>
          <w:i/>
        </w:rPr>
        <w:t xml:space="preserve">rale </w:t>
      </w:r>
      <w:proofErr w:type="spellStart"/>
      <w:r w:rsidR="00E55538" w:rsidRPr="00377EDA">
        <w:rPr>
          <w:i/>
        </w:rPr>
        <w:t>crossmediale</w:t>
      </w:r>
      <w:proofErr w:type="spellEnd"/>
      <w:r w:rsidR="00E55538" w:rsidRPr="00377EDA">
        <w:rPr>
          <w:i/>
        </w:rPr>
        <w:t xml:space="preserve"> il mondo del T</w:t>
      </w:r>
      <w:r w:rsidR="00281BFA" w:rsidRPr="00377EDA">
        <w:rPr>
          <w:i/>
        </w:rPr>
        <w:t xml:space="preserve">erzo </w:t>
      </w:r>
      <w:r w:rsidR="00E55538" w:rsidRPr="00377EDA">
        <w:rPr>
          <w:i/>
        </w:rPr>
        <w:t>S</w:t>
      </w:r>
      <w:r w:rsidR="00281BFA" w:rsidRPr="00377EDA">
        <w:rPr>
          <w:i/>
        </w:rPr>
        <w:t xml:space="preserve">ettore, patrimonio di umanità e di costruzione di cittadinanza, al servizio del </w:t>
      </w:r>
      <w:r w:rsidR="00E55538" w:rsidRPr="00377EDA">
        <w:rPr>
          <w:i/>
        </w:rPr>
        <w:t>Bene C</w:t>
      </w:r>
      <w:r w:rsidR="00281BFA" w:rsidRPr="00377EDA">
        <w:rPr>
          <w:i/>
        </w:rPr>
        <w:t>omune. Grazie a tutti coloro che daranno il loro contributo, testimoniando l’esperienza straordinaria del volontariato, cuore grande del nostro Paese</w:t>
      </w:r>
      <w:r w:rsidR="00281BFA" w:rsidRPr="00377EDA">
        <w:t xml:space="preserve">”. </w:t>
      </w:r>
      <w:r w:rsidRPr="00377EDA">
        <w:t xml:space="preserve">E ancora </w:t>
      </w:r>
      <w:r w:rsidR="00281BFA" w:rsidRPr="00377EDA">
        <w:rPr>
          <w:b/>
        </w:rPr>
        <w:t xml:space="preserve">Fabrizio </w:t>
      </w:r>
      <w:proofErr w:type="spellStart"/>
      <w:r w:rsidR="00281BFA" w:rsidRPr="00377EDA">
        <w:rPr>
          <w:b/>
        </w:rPr>
        <w:t>Pregliasco</w:t>
      </w:r>
      <w:proofErr w:type="spellEnd"/>
      <w:r w:rsidRPr="00377EDA">
        <w:t xml:space="preserve">, </w:t>
      </w:r>
      <w:r w:rsidR="00207DC4" w:rsidRPr="00377EDA">
        <w:rPr>
          <w:b/>
        </w:rPr>
        <w:t>Livia Turco</w:t>
      </w:r>
      <w:r w:rsidR="00207DC4" w:rsidRPr="00377EDA">
        <w:t xml:space="preserve">, </w:t>
      </w:r>
      <w:r w:rsidR="00207DC4" w:rsidRPr="00377EDA">
        <w:rPr>
          <w:b/>
        </w:rPr>
        <w:t>Stefano Zamagni</w:t>
      </w:r>
      <w:r w:rsidR="00207DC4" w:rsidRPr="00377EDA">
        <w:t>,</w:t>
      </w:r>
      <w:r w:rsidR="0096266C" w:rsidRPr="00377EDA">
        <w:t xml:space="preserve"> </w:t>
      </w:r>
      <w:r w:rsidR="0096266C" w:rsidRPr="00377EDA">
        <w:rPr>
          <w:b/>
        </w:rPr>
        <w:t>Chiara Tommasini</w:t>
      </w:r>
      <w:r w:rsidR="0096266C" w:rsidRPr="00377EDA">
        <w:t>,</w:t>
      </w:r>
      <w:r w:rsidR="00207DC4" w:rsidRPr="00377EDA">
        <w:t xml:space="preserve"> </w:t>
      </w:r>
      <w:r w:rsidR="00207DC4" w:rsidRPr="00377EDA">
        <w:rPr>
          <w:b/>
        </w:rPr>
        <w:t>Johnny Dotti</w:t>
      </w:r>
      <w:r w:rsidR="00207DC4" w:rsidRPr="00377EDA">
        <w:t xml:space="preserve">, </w:t>
      </w:r>
      <w:r w:rsidR="00207DC4" w:rsidRPr="00377EDA">
        <w:rPr>
          <w:b/>
        </w:rPr>
        <w:t xml:space="preserve">Mauro </w:t>
      </w:r>
      <w:proofErr w:type="spellStart"/>
      <w:r w:rsidR="00207DC4" w:rsidRPr="00377EDA">
        <w:rPr>
          <w:b/>
        </w:rPr>
        <w:t>Magatti</w:t>
      </w:r>
      <w:proofErr w:type="spellEnd"/>
      <w:r w:rsidR="00207DC4" w:rsidRPr="00377EDA">
        <w:t xml:space="preserve">, </w:t>
      </w:r>
      <w:r w:rsidR="00207DC4" w:rsidRPr="00377EDA">
        <w:rPr>
          <w:b/>
        </w:rPr>
        <w:t>Marco Rossi Doria</w:t>
      </w:r>
      <w:r w:rsidR="00207DC4" w:rsidRPr="00377EDA">
        <w:t xml:space="preserve">, </w:t>
      </w:r>
      <w:r w:rsidR="00207DC4" w:rsidRPr="00377EDA">
        <w:rPr>
          <w:b/>
        </w:rPr>
        <w:t>Luigino Bruni</w:t>
      </w:r>
      <w:r w:rsidR="00207DC4" w:rsidRPr="00377EDA">
        <w:t xml:space="preserve">, </w:t>
      </w:r>
      <w:r w:rsidR="00207DC4" w:rsidRPr="00377EDA">
        <w:rPr>
          <w:b/>
        </w:rPr>
        <w:t>Enrico Bertolino</w:t>
      </w:r>
      <w:r w:rsidR="00207DC4" w:rsidRPr="00377EDA">
        <w:t xml:space="preserve">, </w:t>
      </w:r>
      <w:r w:rsidR="00207DC4" w:rsidRPr="00377EDA">
        <w:rPr>
          <w:b/>
        </w:rPr>
        <w:t>Giovanni Moro</w:t>
      </w:r>
      <w:r w:rsidR="00207DC4" w:rsidRPr="00377EDA">
        <w:t xml:space="preserve">, </w:t>
      </w:r>
      <w:r w:rsidR="00207DC4" w:rsidRPr="00377EDA">
        <w:rPr>
          <w:b/>
        </w:rPr>
        <w:t>Tiziana Di Masi</w:t>
      </w:r>
      <w:r w:rsidR="00207DC4" w:rsidRPr="00377EDA">
        <w:t xml:space="preserve">, </w:t>
      </w:r>
      <w:r w:rsidR="00207DC4" w:rsidRPr="00377EDA">
        <w:rPr>
          <w:b/>
        </w:rPr>
        <w:t>Lelio Bonaccorso</w:t>
      </w:r>
      <w:r w:rsidR="00207DC4" w:rsidRPr="00377EDA">
        <w:t xml:space="preserve">, </w:t>
      </w:r>
      <w:r w:rsidR="00207DC4" w:rsidRPr="00377EDA">
        <w:rPr>
          <w:b/>
        </w:rPr>
        <w:t xml:space="preserve">Silvia </w:t>
      </w:r>
      <w:proofErr w:type="spellStart"/>
      <w:r w:rsidR="00207DC4" w:rsidRPr="00377EDA">
        <w:rPr>
          <w:b/>
        </w:rPr>
        <w:t>Frasson</w:t>
      </w:r>
      <w:proofErr w:type="spellEnd"/>
      <w:r w:rsidR="00207DC4" w:rsidRPr="00377EDA">
        <w:t xml:space="preserve">, </w:t>
      </w:r>
      <w:proofErr w:type="spellStart"/>
      <w:r w:rsidR="00207DC4" w:rsidRPr="00377EDA">
        <w:rPr>
          <w:b/>
        </w:rPr>
        <w:t>Niko</w:t>
      </w:r>
      <w:proofErr w:type="spellEnd"/>
      <w:r w:rsidR="00207DC4" w:rsidRPr="00377EDA">
        <w:rPr>
          <w:b/>
        </w:rPr>
        <w:t xml:space="preserve"> Romito</w:t>
      </w:r>
      <w:r w:rsidR="00207DC4" w:rsidRPr="00377EDA">
        <w:t xml:space="preserve"> e </w:t>
      </w:r>
      <w:r w:rsidR="00207DC4" w:rsidRPr="00377EDA">
        <w:rPr>
          <w:b/>
        </w:rPr>
        <w:t>Anna Fasano</w:t>
      </w:r>
      <w:r w:rsidR="00207DC4" w:rsidRPr="00377EDA">
        <w:t>.</w:t>
      </w:r>
    </w:p>
    <w:p w14:paraId="3E165CE2" w14:textId="4507CFD7" w:rsidR="00BD2222" w:rsidRPr="00377EDA" w:rsidRDefault="00245832" w:rsidP="00613027">
      <w:pPr>
        <w:jc w:val="both"/>
      </w:pPr>
      <w:r w:rsidRPr="00377EDA">
        <w:t>Per</w:t>
      </w:r>
      <w:r w:rsidR="009D4560" w:rsidRPr="00377EDA">
        <w:t xml:space="preserve"> </w:t>
      </w:r>
      <w:r w:rsidR="009D4560" w:rsidRPr="00377EDA">
        <w:rPr>
          <w:b/>
        </w:rPr>
        <w:t>Pietro</w:t>
      </w:r>
      <w:r w:rsidR="005C14C6" w:rsidRPr="00377EDA">
        <w:rPr>
          <w:b/>
        </w:rPr>
        <w:t xml:space="preserve"> Raitano</w:t>
      </w:r>
      <w:r w:rsidR="005C14C6" w:rsidRPr="00377EDA">
        <w:t xml:space="preserve"> </w:t>
      </w:r>
      <w:r w:rsidRPr="00377EDA">
        <w:t>il progetto vuole</w:t>
      </w:r>
      <w:r w:rsidR="005C14C6" w:rsidRPr="00377EDA">
        <w:t xml:space="preserve"> superare</w:t>
      </w:r>
      <w:r w:rsidR="00613027" w:rsidRPr="00377EDA">
        <w:t xml:space="preserve"> </w:t>
      </w:r>
      <w:r w:rsidR="00613027" w:rsidRPr="00AA71A7">
        <w:t>non solo</w:t>
      </w:r>
      <w:r w:rsidR="005C14C6" w:rsidRPr="00AA71A7">
        <w:t xml:space="preserve"> la rivista cartacea</w:t>
      </w:r>
      <w:r w:rsidR="00613027" w:rsidRPr="00AA71A7">
        <w:t xml:space="preserve">, in quanto a formato, ma anche </w:t>
      </w:r>
      <w:r w:rsidR="005C14C6" w:rsidRPr="00AA71A7">
        <w:t xml:space="preserve">il pubblico </w:t>
      </w:r>
      <w:r w:rsidRPr="00AA71A7">
        <w:t>de</w:t>
      </w:r>
      <w:r w:rsidR="00F022D8" w:rsidRPr="00AA71A7">
        <w:t xml:space="preserve">l Terzo </w:t>
      </w:r>
      <w:r w:rsidR="00DC55A4" w:rsidRPr="00AA71A7">
        <w:t>settore</w:t>
      </w:r>
      <w:r w:rsidR="00F022D8" w:rsidRPr="00377EDA">
        <w:t>: “</w:t>
      </w:r>
      <w:proofErr w:type="spellStart"/>
      <w:r w:rsidR="00BB6E28" w:rsidRPr="00377EDA">
        <w:rPr>
          <w:i/>
        </w:rPr>
        <w:t>VDossier</w:t>
      </w:r>
      <w:proofErr w:type="spellEnd"/>
      <w:r w:rsidR="00F022D8" w:rsidRPr="00377EDA">
        <w:rPr>
          <w:i/>
        </w:rPr>
        <w:t xml:space="preserve"> rispecchia la pluralità di contenuti nei canali di diffusione, tesi ad arrivare a chiunque, sopr</w:t>
      </w:r>
      <w:r w:rsidRPr="00377EDA">
        <w:rPr>
          <w:i/>
        </w:rPr>
        <w:t xml:space="preserve">attutto fuori dal Terzo </w:t>
      </w:r>
      <w:r w:rsidR="00DC55A4">
        <w:rPr>
          <w:i/>
        </w:rPr>
        <w:t>s</w:t>
      </w:r>
      <w:r w:rsidR="00DC55A4" w:rsidRPr="00377EDA">
        <w:rPr>
          <w:i/>
        </w:rPr>
        <w:t>ettore</w:t>
      </w:r>
      <w:r w:rsidRPr="00377EDA">
        <w:rPr>
          <w:i/>
        </w:rPr>
        <w:t>, provando</w:t>
      </w:r>
      <w:r w:rsidR="00F022D8" w:rsidRPr="00377EDA">
        <w:rPr>
          <w:i/>
        </w:rPr>
        <w:t xml:space="preserve"> a fare la sua parte portando sul tavolo del dibattito pubblico i temi che ben conosce e lo fa con i registri più disparati, forzando gli steccati narrativi che di solito standardizzano, agli occhi del mondo, la narrazione sui volontariati e sull’impeg</w:t>
      </w:r>
      <w:r w:rsidRPr="00377EDA">
        <w:rPr>
          <w:i/>
        </w:rPr>
        <w:t xml:space="preserve">no civico. </w:t>
      </w:r>
      <w:proofErr w:type="spellStart"/>
      <w:r w:rsidR="00BB6E28" w:rsidRPr="00377EDA">
        <w:rPr>
          <w:i/>
        </w:rPr>
        <w:t>VDossier</w:t>
      </w:r>
      <w:proofErr w:type="spellEnd"/>
      <w:r w:rsidRPr="00377EDA">
        <w:rPr>
          <w:i/>
        </w:rPr>
        <w:t xml:space="preserve"> si rivolge </w:t>
      </w:r>
      <w:r w:rsidR="00F022D8" w:rsidRPr="00377EDA">
        <w:rPr>
          <w:i/>
        </w:rPr>
        <w:t xml:space="preserve">a tutte e a tutti, chiamando in causa in prima persona nella riflessione comune, sfidando a uscire </w:t>
      </w:r>
      <w:r w:rsidR="00F022D8" w:rsidRPr="00377EDA">
        <w:rPr>
          <w:i/>
        </w:rPr>
        <w:lastRenderedPageBreak/>
        <w:t>dalle zone di comfort. Stessa provocazione abbiamo lanciato</w:t>
      </w:r>
      <w:r w:rsidR="009D4560" w:rsidRPr="00377EDA">
        <w:t xml:space="preserve"> – conclude </w:t>
      </w:r>
      <w:r w:rsidR="009D4560" w:rsidRPr="00377EDA">
        <w:rPr>
          <w:b/>
        </w:rPr>
        <w:t>Raitano</w:t>
      </w:r>
      <w:r w:rsidR="009D4560" w:rsidRPr="00377EDA">
        <w:t xml:space="preserve"> -</w:t>
      </w:r>
      <w:r w:rsidR="00F022D8" w:rsidRPr="00377EDA">
        <w:t xml:space="preserve"> </w:t>
      </w:r>
      <w:r w:rsidR="00F022D8" w:rsidRPr="00377EDA">
        <w:rPr>
          <w:i/>
        </w:rPr>
        <w:t>alle persone intervistate in questo numero, andando a interpellare sul tema dei volontariati</w:t>
      </w:r>
      <w:r w:rsidR="00E55538" w:rsidRPr="00377EDA">
        <w:rPr>
          <w:i/>
        </w:rPr>
        <w:t xml:space="preserve"> </w:t>
      </w:r>
      <w:r w:rsidR="00F022D8" w:rsidRPr="00377EDA">
        <w:rPr>
          <w:i/>
        </w:rPr>
        <w:t>persone del tutto estranee, come evoluzionisti, esperti di sicurezza informatica, avvocati, attivisti dei diritti civili, dirigenti, pediatri, trattando anche tematiche eccentriche. Perché l’agire volontario permea tutti i settori della nostra società, di volta in volta chiamandosi Responsabilità Sociale, Sostenibilità, Partecipazione, Cooperazione</w:t>
      </w:r>
      <w:r w:rsidRPr="00377EDA">
        <w:rPr>
          <w:i/>
        </w:rPr>
        <w:t>.</w:t>
      </w:r>
      <w:r w:rsidR="004D7F69" w:rsidRPr="00377EDA">
        <w:rPr>
          <w:i/>
        </w:rPr>
        <w:t xml:space="preserve"> </w:t>
      </w:r>
      <w:r w:rsidR="00F022D8" w:rsidRPr="00377EDA">
        <w:rPr>
          <w:i/>
        </w:rPr>
        <w:t xml:space="preserve">Di fatto stiamo parlando della stessa tensione a costruire il </w:t>
      </w:r>
      <w:r w:rsidR="00DC55A4">
        <w:rPr>
          <w:i/>
        </w:rPr>
        <w:t>b</w:t>
      </w:r>
      <w:r w:rsidR="00DC55A4" w:rsidRPr="00377EDA">
        <w:rPr>
          <w:i/>
        </w:rPr>
        <w:t xml:space="preserve">ene </w:t>
      </w:r>
      <w:r w:rsidR="00DC55A4">
        <w:rPr>
          <w:i/>
        </w:rPr>
        <w:t>c</w:t>
      </w:r>
      <w:r w:rsidR="00DC55A4" w:rsidRPr="00377EDA">
        <w:rPr>
          <w:i/>
        </w:rPr>
        <w:t>omune</w:t>
      </w:r>
      <w:r w:rsidR="00F022D8" w:rsidRPr="00377EDA">
        <w:rPr>
          <w:i/>
        </w:rPr>
        <w:t xml:space="preserve">, locale o globale che sia, concretizzata dai volontariati. E </w:t>
      </w:r>
      <w:r w:rsidRPr="00377EDA">
        <w:rPr>
          <w:i/>
        </w:rPr>
        <w:t>chi sfoglierà</w:t>
      </w:r>
      <w:r w:rsidR="00F022D8" w:rsidRPr="00377EDA">
        <w:rPr>
          <w:i/>
        </w:rPr>
        <w:t xml:space="preserve"> questo rinnovato magazine, ci </w:t>
      </w:r>
      <w:r w:rsidRPr="00377EDA">
        <w:rPr>
          <w:i/>
        </w:rPr>
        <w:t>sarà</w:t>
      </w:r>
      <w:r w:rsidR="00F022D8" w:rsidRPr="00377EDA">
        <w:rPr>
          <w:i/>
        </w:rPr>
        <w:t xml:space="preserve"> dentro, al centro, qui e ora</w:t>
      </w:r>
      <w:r w:rsidR="00F022D8" w:rsidRPr="00377EDA">
        <w:t>”.</w:t>
      </w:r>
    </w:p>
    <w:p w14:paraId="7AF61ACC" w14:textId="72E98324" w:rsidR="001F3BB9" w:rsidRDefault="00245832" w:rsidP="00613027">
      <w:pPr>
        <w:jc w:val="both"/>
        <w:rPr>
          <w:rStyle w:val="Collegamentoipertestuale"/>
        </w:rPr>
      </w:pPr>
      <w:r w:rsidRPr="00377EDA">
        <w:t xml:space="preserve">Il magazine, con una </w:t>
      </w:r>
      <w:r w:rsidRPr="00C1082E">
        <w:rPr>
          <w:b/>
        </w:rPr>
        <w:t xml:space="preserve">tiratura di </w:t>
      </w:r>
      <w:r w:rsidR="00F505FC" w:rsidRPr="00C1082E">
        <w:rPr>
          <w:b/>
        </w:rPr>
        <w:t>quasi 10</w:t>
      </w:r>
      <w:r w:rsidR="00DC55A4" w:rsidRPr="00C1082E">
        <w:rPr>
          <w:b/>
        </w:rPr>
        <w:t xml:space="preserve">000 </w:t>
      </w:r>
      <w:r w:rsidRPr="00C1082E">
        <w:rPr>
          <w:b/>
        </w:rPr>
        <w:t>copie</w:t>
      </w:r>
      <w:r w:rsidRPr="00377EDA">
        <w:t>, sarà diffuso solo su abbonamento e prevede la pubblicazione</w:t>
      </w:r>
      <w:r w:rsidR="00BB6E28" w:rsidRPr="00377EDA">
        <w:t xml:space="preserve"> di</w:t>
      </w:r>
      <w:r w:rsidRPr="00377EDA">
        <w:t xml:space="preserve"> </w:t>
      </w:r>
      <w:r w:rsidRPr="00C1082E">
        <w:rPr>
          <w:b/>
        </w:rPr>
        <w:t>due numeri l’anno</w:t>
      </w:r>
      <w:r w:rsidRPr="00377EDA">
        <w:t xml:space="preserve">. </w:t>
      </w:r>
      <w:r w:rsidR="001F3BB9" w:rsidRPr="00377EDA">
        <w:t>L’abbonamento al</w:t>
      </w:r>
      <w:r w:rsidR="0095377C" w:rsidRPr="00377EDA">
        <w:t>la versione cartacea del</w:t>
      </w:r>
      <w:r w:rsidR="001F3BB9" w:rsidRPr="00377EDA">
        <w:t xml:space="preserve"> magazine </w:t>
      </w:r>
      <w:proofErr w:type="spellStart"/>
      <w:r w:rsidR="00BB6E28" w:rsidRPr="00377EDA">
        <w:t>VDossier</w:t>
      </w:r>
      <w:proofErr w:type="spellEnd"/>
      <w:r w:rsidR="001F3BB9" w:rsidRPr="00377EDA">
        <w:t xml:space="preserve"> ha un costo di 6 euro l’anno ed è attivabile direttamente sul sito </w:t>
      </w:r>
      <w:hyperlink r:id="rId11" w:history="1">
        <w:r w:rsidR="001F3BB9" w:rsidRPr="00377EDA">
          <w:rPr>
            <w:rStyle w:val="Collegamentoipertestuale"/>
          </w:rPr>
          <w:t>www.vdossier.it</w:t>
        </w:r>
      </w:hyperlink>
      <w:r w:rsidR="00F505FC">
        <w:t xml:space="preserve">, </w:t>
      </w:r>
      <w:r w:rsidR="001F3BB9" w:rsidRPr="00377EDA">
        <w:t>dove</w:t>
      </w:r>
      <w:r w:rsidR="006951DE">
        <w:t xml:space="preserve"> </w:t>
      </w:r>
      <w:r w:rsidR="009D4560" w:rsidRPr="00377EDA">
        <w:t>sarà</w:t>
      </w:r>
      <w:r w:rsidR="001F2C17">
        <w:t xml:space="preserve"> altresì</w:t>
      </w:r>
      <w:r w:rsidR="0095377C" w:rsidRPr="00377EDA">
        <w:t xml:space="preserve"> possibile</w:t>
      </w:r>
      <w:r w:rsidR="006951DE">
        <w:t xml:space="preserve"> trovare sia</w:t>
      </w:r>
      <w:r w:rsidR="00C1082E">
        <w:t xml:space="preserve"> contenuti esclusivi per la piattaforma online,</w:t>
      </w:r>
      <w:r w:rsidR="009F3BDC">
        <w:t xml:space="preserve"> raggiungibili anche attraverso gli account ufficiali </w:t>
      </w:r>
      <w:r w:rsidR="009F3BDC" w:rsidRPr="00C658D1">
        <w:rPr>
          <w:b/>
        </w:rPr>
        <w:t>Instagram</w:t>
      </w:r>
      <w:r w:rsidR="009F3BDC">
        <w:t xml:space="preserve"> e </w:t>
      </w:r>
      <w:proofErr w:type="spellStart"/>
      <w:r w:rsidR="009F3BDC" w:rsidRPr="00C658D1">
        <w:rPr>
          <w:b/>
        </w:rPr>
        <w:t>Facebook</w:t>
      </w:r>
      <w:proofErr w:type="spellEnd"/>
      <w:r w:rsidR="009F3BDC">
        <w:t>,</w:t>
      </w:r>
      <w:r w:rsidR="006951DE">
        <w:t xml:space="preserve"> sia</w:t>
      </w:r>
      <w:r w:rsidR="00C1082E">
        <w:t xml:space="preserve"> </w:t>
      </w:r>
      <w:r w:rsidR="0095377C" w:rsidRPr="00377EDA">
        <w:t>sfogliare,</w:t>
      </w:r>
      <w:r w:rsidR="006951DE">
        <w:t xml:space="preserve"> gratuitamente, </w:t>
      </w:r>
      <w:r w:rsidR="0095377C" w:rsidRPr="00377EDA">
        <w:t xml:space="preserve">il numero corrente </w:t>
      </w:r>
      <w:r w:rsidR="006951DE">
        <w:t>e</w:t>
      </w:r>
      <w:r w:rsidR="0095377C" w:rsidRPr="00377EDA">
        <w:t xml:space="preserve"> l’intero archivio composto dal 2010 a oggi. Per ulteriori informazioni o richieste </w:t>
      </w:r>
      <w:hyperlink r:id="rId12" w:history="1">
        <w:r w:rsidR="0095377C" w:rsidRPr="00377EDA">
          <w:rPr>
            <w:rStyle w:val="Collegamentoipertestuale"/>
          </w:rPr>
          <w:t>supporto@vdossier.it</w:t>
        </w:r>
      </w:hyperlink>
    </w:p>
    <w:p w14:paraId="069F965A" w14:textId="77777777" w:rsidR="005C15CE" w:rsidRDefault="005C15CE" w:rsidP="00613027">
      <w:pPr>
        <w:jc w:val="both"/>
        <w:rPr>
          <w:rStyle w:val="Collegamentoipertestuale"/>
        </w:rPr>
      </w:pPr>
    </w:p>
    <w:p w14:paraId="4E6EF600" w14:textId="359A13A6" w:rsidR="0095377C" w:rsidRPr="005C15CE" w:rsidRDefault="005C15CE" w:rsidP="00613027">
      <w:pPr>
        <w:jc w:val="both"/>
        <w:rPr>
          <w:b/>
        </w:rPr>
      </w:pPr>
      <w:r w:rsidRPr="005C15CE">
        <w:rPr>
          <w:b/>
        </w:rPr>
        <w:t>Per informazioni e contatti</w:t>
      </w:r>
    </w:p>
    <w:p w14:paraId="72F08A96" w14:textId="7A0878FC" w:rsidR="005C15CE" w:rsidRPr="00B41AC1" w:rsidRDefault="00B41AC1" w:rsidP="00613027">
      <w:pPr>
        <w:jc w:val="both"/>
        <w:rPr>
          <w:color w:val="000000" w:themeColor="text1"/>
        </w:rPr>
      </w:pPr>
      <w:r w:rsidRPr="00B41AC1">
        <w:rPr>
          <w:color w:val="000000" w:themeColor="text1"/>
        </w:rPr>
        <w:t xml:space="preserve">Paola Springhetti, </w:t>
      </w:r>
      <w:hyperlink r:id="rId13" w:history="1">
        <w:r w:rsidRPr="00B41AC1">
          <w:rPr>
            <w:rStyle w:val="Collegamentoipertestuale"/>
          </w:rPr>
          <w:t>paola.springhetti@csvnet.org</w:t>
        </w:r>
      </w:hyperlink>
      <w:r w:rsidRPr="00B41AC1">
        <w:rPr>
          <w:color w:val="000000" w:themeColor="text1"/>
        </w:rPr>
        <w:t>, tel. 3484723037</w:t>
      </w:r>
    </w:p>
    <w:p w14:paraId="068BE2EA" w14:textId="77777777" w:rsidR="005C15CE" w:rsidRPr="005C15CE" w:rsidRDefault="005C15CE">
      <w:pPr>
        <w:jc w:val="both"/>
        <w:rPr>
          <w:b/>
          <w:color w:val="FF0000"/>
          <w:sz w:val="20"/>
          <w:szCs w:val="20"/>
        </w:rPr>
      </w:pPr>
    </w:p>
    <w:sectPr w:rsidR="005C15CE" w:rsidRPr="005C15CE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E9F25" w14:textId="77777777" w:rsidR="00B62302" w:rsidRDefault="00B62302" w:rsidP="00F022D8">
      <w:pPr>
        <w:spacing w:after="0" w:line="240" w:lineRule="auto"/>
      </w:pPr>
      <w:r>
        <w:separator/>
      </w:r>
    </w:p>
  </w:endnote>
  <w:endnote w:type="continuationSeparator" w:id="0">
    <w:p w14:paraId="44AF5043" w14:textId="77777777" w:rsidR="00B62302" w:rsidRDefault="00B62302" w:rsidP="00F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5D670" w14:textId="77777777" w:rsidR="00B62302" w:rsidRDefault="00B62302" w:rsidP="00F022D8">
      <w:pPr>
        <w:spacing w:after="0" w:line="240" w:lineRule="auto"/>
      </w:pPr>
      <w:r>
        <w:separator/>
      </w:r>
    </w:p>
  </w:footnote>
  <w:footnote w:type="continuationSeparator" w:id="0">
    <w:p w14:paraId="3B6F513E" w14:textId="77777777" w:rsidR="00B62302" w:rsidRDefault="00B62302" w:rsidP="00F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4AE7A" w14:textId="43CF8B83" w:rsidR="00F022D8" w:rsidRDefault="00B41AC1" w:rsidP="00F022D8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F00E4DB" wp14:editId="2A0875EC">
          <wp:simplePos x="0" y="0"/>
          <wp:positionH relativeFrom="column">
            <wp:posOffset>4042410</wp:posOffset>
          </wp:positionH>
          <wp:positionV relativeFrom="paragraph">
            <wp:posOffset>-59055</wp:posOffset>
          </wp:positionV>
          <wp:extent cx="932400" cy="698400"/>
          <wp:effectExtent l="0" t="0" r="1270" b="698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SV laz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3F77498" wp14:editId="598E2EF0">
          <wp:simplePos x="0" y="0"/>
          <wp:positionH relativeFrom="column">
            <wp:posOffset>946785</wp:posOffset>
          </wp:positionH>
          <wp:positionV relativeFrom="page">
            <wp:posOffset>389890</wp:posOffset>
          </wp:positionV>
          <wp:extent cx="1203325" cy="697865"/>
          <wp:effectExtent l="0" t="0" r="0" b="698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22"/>
    <w:rsid w:val="00010F64"/>
    <w:rsid w:val="000B791C"/>
    <w:rsid w:val="001007A8"/>
    <w:rsid w:val="001130B3"/>
    <w:rsid w:val="001B33A8"/>
    <w:rsid w:val="001E1183"/>
    <w:rsid w:val="001F2C17"/>
    <w:rsid w:val="001F3BB9"/>
    <w:rsid w:val="001F5F60"/>
    <w:rsid w:val="001F78E6"/>
    <w:rsid w:val="00207DC4"/>
    <w:rsid w:val="00220F34"/>
    <w:rsid w:val="00245832"/>
    <w:rsid w:val="00252B92"/>
    <w:rsid w:val="00281BFA"/>
    <w:rsid w:val="002B1BC4"/>
    <w:rsid w:val="002D0F9A"/>
    <w:rsid w:val="003067C1"/>
    <w:rsid w:val="00312281"/>
    <w:rsid w:val="003633FC"/>
    <w:rsid w:val="00375EA9"/>
    <w:rsid w:val="00377EDA"/>
    <w:rsid w:val="00403E1D"/>
    <w:rsid w:val="0048384E"/>
    <w:rsid w:val="00490130"/>
    <w:rsid w:val="004947F3"/>
    <w:rsid w:val="004D7F69"/>
    <w:rsid w:val="00516153"/>
    <w:rsid w:val="00590DCE"/>
    <w:rsid w:val="005A0C6D"/>
    <w:rsid w:val="005B21CB"/>
    <w:rsid w:val="005C14C6"/>
    <w:rsid w:val="005C15CE"/>
    <w:rsid w:val="005D5E39"/>
    <w:rsid w:val="00613027"/>
    <w:rsid w:val="00634858"/>
    <w:rsid w:val="00686471"/>
    <w:rsid w:val="006951DE"/>
    <w:rsid w:val="00697195"/>
    <w:rsid w:val="006A6119"/>
    <w:rsid w:val="006F7990"/>
    <w:rsid w:val="00770EAA"/>
    <w:rsid w:val="00786EC2"/>
    <w:rsid w:val="007957EF"/>
    <w:rsid w:val="008910B7"/>
    <w:rsid w:val="008C5108"/>
    <w:rsid w:val="0095377C"/>
    <w:rsid w:val="0096266C"/>
    <w:rsid w:val="009944A1"/>
    <w:rsid w:val="009D4560"/>
    <w:rsid w:val="009F08C6"/>
    <w:rsid w:val="009F3BDC"/>
    <w:rsid w:val="009F564D"/>
    <w:rsid w:val="00A456A6"/>
    <w:rsid w:val="00AA1CC6"/>
    <w:rsid w:val="00AA71A7"/>
    <w:rsid w:val="00AD2E2D"/>
    <w:rsid w:val="00AF08DC"/>
    <w:rsid w:val="00AF7382"/>
    <w:rsid w:val="00B202C8"/>
    <w:rsid w:val="00B24946"/>
    <w:rsid w:val="00B30B81"/>
    <w:rsid w:val="00B37960"/>
    <w:rsid w:val="00B41AC1"/>
    <w:rsid w:val="00B62302"/>
    <w:rsid w:val="00BB6E28"/>
    <w:rsid w:val="00BC1253"/>
    <w:rsid w:val="00BD2222"/>
    <w:rsid w:val="00BF463F"/>
    <w:rsid w:val="00C1082E"/>
    <w:rsid w:val="00C60CC8"/>
    <w:rsid w:val="00C658D1"/>
    <w:rsid w:val="00C7041D"/>
    <w:rsid w:val="00CD1973"/>
    <w:rsid w:val="00CE6BD4"/>
    <w:rsid w:val="00D0016E"/>
    <w:rsid w:val="00D15169"/>
    <w:rsid w:val="00D21BD1"/>
    <w:rsid w:val="00D815AD"/>
    <w:rsid w:val="00DA0CBE"/>
    <w:rsid w:val="00DC55A4"/>
    <w:rsid w:val="00DD68E7"/>
    <w:rsid w:val="00E42B3F"/>
    <w:rsid w:val="00E55538"/>
    <w:rsid w:val="00E84DA7"/>
    <w:rsid w:val="00E91134"/>
    <w:rsid w:val="00EF2E99"/>
    <w:rsid w:val="00F022D8"/>
    <w:rsid w:val="00F144B8"/>
    <w:rsid w:val="00F505FC"/>
    <w:rsid w:val="00FA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F7CAD"/>
  <w15:docId w15:val="{2A1AF9C0-5595-47DC-B4DC-B2C57C2E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2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2D8"/>
  </w:style>
  <w:style w:type="paragraph" w:styleId="Pidipagina">
    <w:name w:val="footer"/>
    <w:basedOn w:val="Normale"/>
    <w:link w:val="PidipaginaCarattere"/>
    <w:uiPriority w:val="99"/>
    <w:unhideWhenUsed/>
    <w:rsid w:val="00F02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2D8"/>
  </w:style>
  <w:style w:type="character" w:styleId="Collegamentoipertestuale">
    <w:name w:val="Hyperlink"/>
    <w:basedOn w:val="Carpredefinitoparagrafo"/>
    <w:uiPriority w:val="99"/>
    <w:unhideWhenUsed/>
    <w:rsid w:val="00D0016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BD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A0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0C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0CB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0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0CB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A0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ola.springhetti@csvne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o@vdossier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dossier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vdossier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A0705EF875154BAC21CCB6D6B619DD" ma:contentTypeVersion="12" ma:contentTypeDescription="Creare un nuovo documento." ma:contentTypeScope="" ma:versionID="98d6e975aa3226ec01871b160321e1ba">
  <xsd:schema xmlns:xsd="http://www.w3.org/2001/XMLSchema" xmlns:xs="http://www.w3.org/2001/XMLSchema" xmlns:p="http://schemas.microsoft.com/office/2006/metadata/properties" xmlns:ns3="edf4d6f8-73ed-4f4f-b6c1-1cbf4a312980" xmlns:ns4="17af4925-d542-4f84-9945-58b18984b3e6" targetNamespace="http://schemas.microsoft.com/office/2006/metadata/properties" ma:root="true" ma:fieldsID="ca4d5b3d8cbe86d4e6cbddc7ea6097f2" ns3:_="" ns4:_="">
    <xsd:import namespace="edf4d6f8-73ed-4f4f-b6c1-1cbf4a312980"/>
    <xsd:import namespace="17af4925-d542-4f84-9945-58b18984b3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4d6f8-73ed-4f4f-b6c1-1cbf4a312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f4925-d542-4f84-9945-58b18984b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75E98-48E1-4749-9D4C-CC414834B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7E3E1-E398-44C4-BDC0-2762F9FF34D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7af4925-d542-4f84-9945-58b18984b3e6"/>
    <ds:schemaRef ds:uri="http://purl.org/dc/elements/1.1/"/>
    <ds:schemaRef ds:uri="http://schemas.microsoft.com/office/2006/metadata/properties"/>
    <ds:schemaRef ds:uri="http://purl.org/dc/terms/"/>
    <ds:schemaRef ds:uri="edf4d6f8-73ed-4f4f-b6c1-1cbf4a312980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DEDF54-3C51-47E0-A0D1-7C396593B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4d6f8-73ed-4f4f-b6c1-1cbf4a312980"/>
    <ds:schemaRef ds:uri="17af4925-d542-4f84-9945-58b18984b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44618-89E2-4C26-995A-2711100D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francescobizzini francescobizzini</dc:creator>
  <cp:lastModifiedBy>Paola Springhetti</cp:lastModifiedBy>
  <cp:revision>3</cp:revision>
  <cp:lastPrinted>2021-09-23T10:14:00Z</cp:lastPrinted>
  <dcterms:created xsi:type="dcterms:W3CDTF">2021-10-26T08:55:00Z</dcterms:created>
  <dcterms:modified xsi:type="dcterms:W3CDTF">2021-10-26T09:00:00Z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0x0101004EA0705EF875154BAC21CCB6D6B619DD</vt:lpwstr>
  </property>
</Properties>
</file>